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x27genmd2era" w:id="0"/>
      <w:bookmarkEnd w:id="0"/>
      <w:r w:rsidDel="00000000" w:rsidR="00000000" w:rsidRPr="00000000">
        <w:rPr>
          <w:b w:val="1"/>
          <w:rtl w:val="0"/>
        </w:rPr>
        <w:t xml:space="preserve">12 Facebook Ads Pack </w:t>
      </w:r>
      <w:r w:rsidDel="00000000" w:rsidR="00000000" w:rsidRPr="00000000">
        <w:rPr>
          <w:rtl w:val="0"/>
        </w:rPr>
        <w:t xml:space="preserve">- </w:t>
      </w:r>
      <w:r w:rsidDel="00000000" w:rsidR="00000000" w:rsidRPr="00000000">
        <w:rPr>
          <w:b w:val="1"/>
          <w:rtl w:val="0"/>
        </w:rPr>
        <w:t xml:space="preserve">BS QuickStart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These ads are designed to grab attention in the first line, agitate the common blogger pain points (overwhelm, slow growth, tech stress), and present QuickStart as the easiest, fastest solution.</w:t>
      </w:r>
    </w:p>
    <w:p w:rsidR="00000000" w:rsidDel="00000000" w:rsidP="00000000" w:rsidRDefault="00000000" w:rsidRPr="00000000" w14:paraId="00000016">
      <w:pPr>
        <w:rPr/>
      </w:pPr>
      <w:r w:rsidDel="00000000" w:rsidR="00000000" w:rsidRPr="00000000">
        <w:rPr>
          <w:rtl w:val="0"/>
        </w:rPr>
        <w:t xml:space="preserve">You can use these as </w:t>
      </w:r>
      <w:r w:rsidDel="00000000" w:rsidR="00000000" w:rsidRPr="00000000">
        <w:rPr>
          <w:b w:val="1"/>
          <w:rtl w:val="0"/>
        </w:rPr>
        <w:t xml:space="preserve">paid ads</w:t>
      </w:r>
      <w:r w:rsidDel="00000000" w:rsidR="00000000" w:rsidRPr="00000000">
        <w:rPr>
          <w:rtl w:val="0"/>
        </w:rPr>
        <w:t xml:space="preserve"> or repurpose them as </w:t>
      </w:r>
      <w:r w:rsidDel="00000000" w:rsidR="00000000" w:rsidRPr="00000000">
        <w:rPr>
          <w:b w:val="1"/>
          <w:rtl w:val="0"/>
        </w:rPr>
        <w:t xml:space="preserve">organic posts</w:t>
      </w:r>
      <w:r w:rsidDel="00000000" w:rsidR="00000000" w:rsidRPr="00000000">
        <w:rPr>
          <w:rtl w:val="0"/>
        </w:rPr>
        <w:t xml:space="preserve"> in groups or pages. Each ad is optimized for </w:t>
      </w:r>
      <w:r w:rsidDel="00000000" w:rsidR="00000000" w:rsidRPr="00000000">
        <w:rPr>
          <w:b w:val="1"/>
          <w:rtl w:val="0"/>
        </w:rPr>
        <w:t xml:space="preserve">mobile first</w:t>
      </w:r>
      <w:r w:rsidDel="00000000" w:rsidR="00000000" w:rsidRPr="00000000">
        <w:rPr>
          <w:rtl w:val="0"/>
        </w:rPr>
        <w:t xml:space="preserve">, so keep copy tight and visuals simple.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rPr>
          <w:sz w:val="34"/>
          <w:szCs w:val="34"/>
        </w:rPr>
      </w:pPr>
      <w:bookmarkStart w:colFirst="0" w:colLast="0" w:name="_sdlzwbbywtsg" w:id="1"/>
      <w:bookmarkEnd w:id="1"/>
      <w:r w:rsidDel="00000000" w:rsidR="00000000" w:rsidRPr="00000000">
        <w:rPr>
          <w:sz w:val="34"/>
          <w:szCs w:val="34"/>
          <w:rtl w:val="0"/>
        </w:rPr>
        <w:t xml:space="preserve">12 High-Performing Facebook Ads</w:t>
      </w:r>
    </w:p>
    <w:p w:rsidR="00000000" w:rsidDel="00000000" w:rsidP="00000000" w:rsidRDefault="00000000" w:rsidRPr="00000000" w14:paraId="00000019">
      <w:pPr>
        <w:rPr/>
      </w:pPr>
      <w:r w:rsidDel="00000000" w:rsidR="00000000" w:rsidRPr="00000000">
        <w:rPr>
          <w:b w:val="1"/>
          <w:rtl w:val="0"/>
        </w:rPr>
        <w:t xml:space="preserve">Ad 1 – Weekend Blog Launch</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Ready to launch your blog this weekend? Skip the tech headaches and endless tutorials. QuickStart gives you pre-written pages, opt-in templates, and a full welcome email series — so you can go live fast.</w:t>
        <w:br w:type="textWrapping"/>
        <w:t xml:space="preserve"> </w:t>
      </w:r>
      <w:r w:rsidDel="00000000" w:rsidR="00000000" w:rsidRPr="00000000">
        <w:rPr>
          <w:b w:val="1"/>
          <w:rtl w:val="0"/>
        </w:rPr>
        <w:t xml:space="preserve">Headline:</w:t>
      </w:r>
      <w:r w:rsidDel="00000000" w:rsidR="00000000" w:rsidRPr="00000000">
        <w:rPr>
          <w:rtl w:val="0"/>
        </w:rPr>
        <w:t xml:space="preserve"> Launch Your Blog in 48 Hours</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Ad 2 – No More Overthinking</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Blogging feels overwhelming? You don’t need 50 templates. You need the 3 that actually move the needle. That’s what QuickStart delivers — the lean, focused toolkit for real growth.</w:t>
        <w:br w:type="textWrapping"/>
        <w:t xml:space="preserve"> </w:t>
      </w:r>
      <w:r w:rsidDel="00000000" w:rsidR="00000000" w:rsidRPr="00000000">
        <w:rPr>
          <w:b w:val="1"/>
          <w:rtl w:val="0"/>
        </w:rPr>
        <w:t xml:space="preserve">Headline:</w:t>
      </w:r>
      <w:r w:rsidDel="00000000" w:rsidR="00000000" w:rsidRPr="00000000">
        <w:rPr>
          <w:rtl w:val="0"/>
        </w:rPr>
        <w:t xml:space="preserve"> Simple Blog Launch Kit</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Ad 3 – Get Your First Subscribers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Don’t just launch your blog — launch with a list. QuickStart comes with a lead magnet + matching opt-in page + 7 welcome emails. Start building an audience from Day 1.</w:t>
        <w:br w:type="textWrapping"/>
        <w:t xml:space="preserve"> </w:t>
      </w:r>
      <w:r w:rsidDel="00000000" w:rsidR="00000000" w:rsidRPr="00000000">
        <w:rPr>
          <w:b w:val="1"/>
          <w:rtl w:val="0"/>
        </w:rPr>
        <w:t xml:space="preserve">Headline:</w:t>
      </w:r>
      <w:r w:rsidDel="00000000" w:rsidR="00000000" w:rsidRPr="00000000">
        <w:rPr>
          <w:rtl w:val="0"/>
        </w:rPr>
        <w:t xml:space="preserve"> Build Your List While You Launch</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Ad 4 – Done-for-You Pages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Stop wasting hours writing Home, About, and Blog pages from scratch. QuickStart gives you pre-written, plug-and-play pages you can edit in minutes.</w:t>
        <w:br w:type="textWrapping"/>
        <w:t xml:space="preserve"> </w:t>
      </w:r>
      <w:r w:rsidDel="00000000" w:rsidR="00000000" w:rsidRPr="00000000">
        <w:rPr>
          <w:b w:val="1"/>
          <w:rtl w:val="0"/>
        </w:rPr>
        <w:t xml:space="preserve">Headline:</w:t>
      </w:r>
      <w:r w:rsidDel="00000000" w:rsidR="00000000" w:rsidRPr="00000000">
        <w:rPr>
          <w:rtl w:val="0"/>
        </w:rPr>
        <w:t xml:space="preserve"> Go Live with Polished Pages</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Ad 5 – Perfect for Beginners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If you’ve been stuck in “I’ll launch soon” mode… QuickStart is your green light. Edit, publish, and grow — all without tech stress.</w:t>
        <w:br w:type="textWrapping"/>
        <w:t xml:space="preserve"> </w:t>
      </w:r>
      <w:r w:rsidDel="00000000" w:rsidR="00000000" w:rsidRPr="00000000">
        <w:rPr>
          <w:b w:val="1"/>
          <w:rtl w:val="0"/>
        </w:rPr>
        <w:t xml:space="preserve">Headline:</w:t>
      </w:r>
      <w:r w:rsidDel="00000000" w:rsidR="00000000" w:rsidRPr="00000000">
        <w:rPr>
          <w:rtl w:val="0"/>
        </w:rPr>
        <w:t xml:space="preserve"> Beginner-Friendly Blog Kit</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Ad 6 – Beat Blogger Burnout</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You don’t need to do everything at once. QuickStart gives you just what you need to launch today — no more, no less.</w:t>
        <w:br w:type="textWrapping"/>
        <w:t xml:space="preserve"> </w:t>
      </w:r>
      <w:r w:rsidDel="00000000" w:rsidR="00000000" w:rsidRPr="00000000">
        <w:rPr>
          <w:b w:val="1"/>
          <w:rtl w:val="0"/>
        </w:rPr>
        <w:t xml:space="preserve">Headline:</w:t>
      </w:r>
      <w:r w:rsidDel="00000000" w:rsidR="00000000" w:rsidRPr="00000000">
        <w:rPr>
          <w:rtl w:val="0"/>
        </w:rPr>
        <w:t xml:space="preserve"> Clarity for New Bloggers</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Ad 7 – Look Professional from Day One</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Launch proud, not embarrassed. QuickStart’s templates make your blog look polished, professional, and ready to attract subscribers and opportunities.</w:t>
        <w:br w:type="textWrapping"/>
        <w:t xml:space="preserve"> </w:t>
      </w:r>
      <w:r w:rsidDel="00000000" w:rsidR="00000000" w:rsidRPr="00000000">
        <w:rPr>
          <w:b w:val="1"/>
          <w:rtl w:val="0"/>
        </w:rPr>
        <w:t xml:space="preserve">Headline:</w:t>
      </w:r>
      <w:r w:rsidDel="00000000" w:rsidR="00000000" w:rsidRPr="00000000">
        <w:rPr>
          <w:rtl w:val="0"/>
        </w:rPr>
        <w:t xml:space="preserve"> Launch Proud &amp; Polished</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Ad 8 – Quick Win Formula</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Imagine hitting publish on your blog today — with pages, lead magnet, and email sequence already done. QuickStart makes it possible.</w:t>
        <w:br w:type="textWrapping"/>
        <w:t xml:space="preserve"> </w:t>
      </w:r>
      <w:r w:rsidDel="00000000" w:rsidR="00000000" w:rsidRPr="00000000">
        <w:rPr>
          <w:b w:val="1"/>
          <w:rtl w:val="0"/>
        </w:rPr>
        <w:t xml:space="preserve">Headline:</w:t>
      </w:r>
      <w:r w:rsidDel="00000000" w:rsidR="00000000" w:rsidRPr="00000000">
        <w:rPr>
          <w:rtl w:val="0"/>
        </w:rPr>
        <w:t xml:space="preserve"> Your Blog. Your List. Done.</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Ad 9 – Launch Without Guesswork</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QuickStart is more than templates. It’s a roadmap. Just follow the steps and get your blog live without second-guessing what to do next.</w:t>
        <w:br w:type="textWrapping"/>
        <w:t xml:space="preserve"> </w:t>
      </w:r>
      <w:r w:rsidDel="00000000" w:rsidR="00000000" w:rsidRPr="00000000">
        <w:rPr>
          <w:b w:val="1"/>
          <w:rtl w:val="0"/>
        </w:rPr>
        <w:t xml:space="preserve">Headline:</w:t>
      </w:r>
      <w:r w:rsidDel="00000000" w:rsidR="00000000" w:rsidRPr="00000000">
        <w:rPr>
          <w:rtl w:val="0"/>
        </w:rPr>
        <w:t xml:space="preserve"> Follow the Blog Launch Roadmap</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Ad 10 – Email Made Easy</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Struggling to write your first emails? We did it for you. QuickStart includes a 7-part welcome series that builds trust and gets readers clicking.</w:t>
        <w:br w:type="textWrapping"/>
        <w:t xml:space="preserve"> </w:t>
      </w:r>
      <w:r w:rsidDel="00000000" w:rsidR="00000000" w:rsidRPr="00000000">
        <w:rPr>
          <w:b w:val="1"/>
          <w:rtl w:val="0"/>
        </w:rPr>
        <w:t xml:space="preserve">Headline:</w:t>
      </w:r>
      <w:r w:rsidDel="00000000" w:rsidR="00000000" w:rsidRPr="00000000">
        <w:rPr>
          <w:rtl w:val="0"/>
        </w:rPr>
        <w:t xml:space="preserve"> 7 Emails, Already Written</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Ad 11 – From Stuck to Visible</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Been stuck at “someday”? QuickStart moves you from idea to published blog — and visible to readers — in record time.</w:t>
        <w:br w:type="textWrapping"/>
        <w:t xml:space="preserve"> </w:t>
      </w:r>
      <w:r w:rsidDel="00000000" w:rsidR="00000000" w:rsidRPr="00000000">
        <w:rPr>
          <w:b w:val="1"/>
          <w:rtl w:val="0"/>
        </w:rPr>
        <w:t xml:space="preserve">Headline:</w:t>
      </w:r>
      <w:r w:rsidDel="00000000" w:rsidR="00000000" w:rsidRPr="00000000">
        <w:rPr>
          <w:rtl w:val="0"/>
        </w:rPr>
        <w:t xml:space="preserve"> Stop Waiting. Start Blogging.</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Ad 12 – Launch with Confidence</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No more piecing together random advice. Get everything you need in one pack. QuickStart is your launch shortcut — and your stress reducer.</w:t>
        <w:br w:type="textWrapping"/>
        <w:t xml:space="preserve"> </w:t>
      </w:r>
      <w:r w:rsidDel="00000000" w:rsidR="00000000" w:rsidRPr="00000000">
        <w:rPr>
          <w:b w:val="1"/>
          <w:rtl w:val="0"/>
        </w:rPr>
        <w:t xml:space="preserve">Headline:</w:t>
      </w:r>
      <w:r w:rsidDel="00000000" w:rsidR="00000000" w:rsidRPr="00000000">
        <w:rPr>
          <w:rtl w:val="0"/>
        </w:rPr>
        <w:t xml:space="preserve"> The Smart Way to Start Blogging</w:t>
        <w:br w:type="textWrapping"/>
        <w:t xml:space="preserve"> </w:t>
      </w:r>
      <w:r w:rsidDel="00000000" w:rsidR="00000000" w:rsidRPr="00000000">
        <w:rPr>
          <w:b w:val="1"/>
          <w:rtl w:val="0"/>
        </w:rPr>
        <w:t xml:space="preserve">Link:</w:t>
      </w:r>
      <w:r w:rsidDel="00000000" w:rsidR="00000000" w:rsidRPr="00000000">
        <w:rPr>
          <w:rtl w:val="0"/>
        </w:rPr>
        <w:t xml:space="preserve"> [Your Affiliate Link]</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rPr/>
      </w:pPr>
      <w:bookmarkStart w:colFirst="0" w:colLast="0" w:name="_sejghl90zh5a" w:id="2"/>
      <w:bookmarkEnd w:id="2"/>
      <w:r w:rsidDel="00000000" w:rsidR="00000000" w:rsidRPr="00000000">
        <w:rPr>
          <w:rtl w:val="0"/>
        </w:rPr>
        <w:t xml:space="preserve">Final Thought</w:t>
      </w:r>
    </w:p>
    <w:p w:rsidR="00000000" w:rsidDel="00000000" w:rsidP="00000000" w:rsidRDefault="00000000" w:rsidRPr="00000000" w14:paraId="00000032">
      <w:pPr>
        <w:rPr/>
      </w:pPr>
      <w:r w:rsidDel="00000000" w:rsidR="00000000" w:rsidRPr="00000000">
        <w:rPr>
          <w:rtl w:val="0"/>
        </w:rPr>
        <w:t xml:space="preserve">These ads work because they combine </w:t>
      </w:r>
      <w:r w:rsidDel="00000000" w:rsidR="00000000" w:rsidRPr="00000000">
        <w:rPr>
          <w:b w:val="1"/>
          <w:rtl w:val="0"/>
        </w:rPr>
        <w:t xml:space="preserve">speed, simplicity, and confidence</w:t>
      </w:r>
      <w:r w:rsidDel="00000000" w:rsidR="00000000" w:rsidRPr="00000000">
        <w:rPr>
          <w:rtl w:val="0"/>
        </w:rPr>
        <w:t xml:space="preserve"> — the three things that push hesitant bloggers over the line.</w:t>
      </w:r>
    </w:p>
    <w:p w:rsidR="00000000" w:rsidDel="00000000" w:rsidP="00000000" w:rsidRDefault="00000000" w:rsidRPr="00000000" w14:paraId="00000033">
      <w:pPr>
        <w:rPr/>
      </w:pPr>
      <w:r w:rsidDel="00000000" w:rsidR="00000000" w:rsidRPr="00000000">
        <w:rPr>
          <w:rtl w:val="0"/>
        </w:rPr>
        <w:t xml:space="preserve">Use strong, clean visuals: mockups of the kit, screenshots of templates, or a simple “before/after” blog transformation.</w:t>
      </w:r>
    </w:p>
    <w:p w:rsidR="00000000" w:rsidDel="00000000" w:rsidP="00000000" w:rsidRDefault="00000000" w:rsidRPr="00000000" w14:paraId="00000034">
      <w:pPr>
        <w:rPr/>
      </w:pPr>
      <w:r w:rsidDel="00000000" w:rsidR="00000000" w:rsidRPr="00000000">
        <w:rPr>
          <w:rtl w:val="0"/>
        </w:rPr>
        <w:t xml:space="preserve">Pair these with urgency language on your landing page like “Launch this weekend” or “Don’t wait another month to start.”</w:t>
      </w:r>
    </w:p>
    <w:p w:rsidR="00000000" w:rsidDel="00000000" w:rsidP="00000000" w:rsidRDefault="00000000" w:rsidRPr="00000000" w14:paraId="0000003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3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