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dg7nsqidhhxe" w:id="0"/>
      <w:bookmarkEnd w:id="0"/>
      <w:r w:rsidDel="00000000" w:rsidR="00000000" w:rsidRPr="00000000">
        <w:rPr>
          <w:rtl w:val="0"/>
        </w:rPr>
        <w:t xml:space="preserve">Bonus: Zapier Recipe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Ever wish you had a little robot assistant who handled all the boring stuff while you focused on writing, connecting, and creating? </w:t>
      </w:r>
    </w:p>
    <w:p w:rsidR="00000000" w:rsidDel="00000000" w:rsidP="00000000" w:rsidRDefault="00000000" w:rsidRPr="00000000" w14:paraId="00000016">
      <w:pPr>
        <w:rPr/>
      </w:pPr>
      <w:r w:rsidDel="00000000" w:rsidR="00000000" w:rsidRPr="00000000">
        <w:rPr>
          <w:rtl w:val="0"/>
        </w:rPr>
        <w:t xml:space="preserve">Let’s be real—blogging is already a juggling act. Between writing posts, engaging readers, handling emails, and trying to grow your business, there never seem to be enough hours in the day. </w:t>
      </w:r>
    </w:p>
    <w:p w:rsidR="00000000" w:rsidDel="00000000" w:rsidP="00000000" w:rsidRDefault="00000000" w:rsidRPr="00000000" w14:paraId="00000017">
      <w:pPr>
        <w:rPr/>
      </w:pPr>
      <w:r w:rsidDel="00000000" w:rsidR="00000000" w:rsidRPr="00000000">
        <w:rPr>
          <w:rtl w:val="0"/>
        </w:rPr>
        <w:t xml:space="preserve">Think of Zapier as the glue that holds all your tools together. With just a few clicks, you can connect your blog, email platform, CRM, and even your sales system so they talk to each other behind the scenes. The best part? </w:t>
      </w:r>
    </w:p>
    <w:p w:rsidR="00000000" w:rsidDel="00000000" w:rsidP="00000000" w:rsidRDefault="00000000" w:rsidRPr="00000000" w14:paraId="00000018">
      <w:pPr>
        <w:rPr/>
      </w:pPr>
      <w:r w:rsidDel="00000000" w:rsidR="00000000" w:rsidRPr="00000000">
        <w:rPr>
          <w:rtl w:val="0"/>
        </w:rPr>
        <w:t xml:space="preserve">These workflows don’t just save time—they keep your audience engaged, your content visible, and your offers flowing without you lifting a finger.</w:t>
      </w:r>
    </w:p>
    <w:p w:rsidR="00000000" w:rsidDel="00000000" w:rsidP="00000000" w:rsidRDefault="00000000" w:rsidRPr="00000000" w14:paraId="00000019">
      <w:pPr>
        <w:rPr/>
      </w:pPr>
      <w:r w:rsidDel="00000000" w:rsidR="00000000" w:rsidRPr="00000000">
        <w:rPr>
          <w:rtl w:val="0"/>
        </w:rPr>
        <w:t xml:space="preserve">That’s exactly what this pack gives you—top 10 plug-and-play Zapier “recipes” built for bloggers who want to save time and scale faster.</w:t>
      </w:r>
    </w:p>
    <w:p w:rsidR="00000000" w:rsidDel="00000000" w:rsidP="00000000" w:rsidRDefault="00000000" w:rsidRPr="00000000" w14:paraId="0000001A">
      <w:pPr>
        <w:pStyle w:val="Heading3"/>
        <w:rPr/>
      </w:pPr>
      <w:bookmarkStart w:colFirst="0" w:colLast="0" w:name="_gb1b7fox3gh" w:id="1"/>
      <w:bookmarkEnd w:id="1"/>
      <w:r w:rsidDel="00000000" w:rsidR="00000000" w:rsidRPr="00000000">
        <w:rPr>
          <w:rtl w:val="0"/>
        </w:rPr>
        <w:t xml:space="preserve">What’s Inside the Pack</w:t>
      </w:r>
    </w:p>
    <w:p w:rsidR="00000000" w:rsidDel="00000000" w:rsidP="00000000" w:rsidRDefault="00000000" w:rsidRPr="00000000" w14:paraId="0000001B">
      <w:pPr>
        <w:rPr/>
      </w:pPr>
      <w:r w:rsidDel="00000000" w:rsidR="00000000" w:rsidRPr="00000000">
        <w:rPr>
          <w:rtl w:val="0"/>
        </w:rPr>
        <w:t xml:space="preserve">You’ll find ready-made workflows that take minutes to set up, like:</w:t>
      </w:r>
    </w:p>
    <w:p w:rsidR="00000000" w:rsidDel="00000000" w:rsidP="00000000" w:rsidRDefault="00000000" w:rsidRPr="00000000" w14:paraId="0000001C">
      <w:pPr>
        <w:pStyle w:val="Heading3"/>
        <w:rPr/>
      </w:pPr>
      <w:bookmarkStart w:colFirst="0" w:colLast="0" w:name="_ssnsktvorenc" w:id="2"/>
      <w:bookmarkEnd w:id="2"/>
      <w:r w:rsidDel="00000000" w:rsidR="00000000" w:rsidRPr="00000000">
        <w:rPr>
          <w:rtl w:val="0"/>
        </w:rPr>
        <w:t xml:space="preserve">1. New Subscriber → Welcome Sequence</w:t>
      </w:r>
    </w:p>
    <w:p w:rsidR="00000000" w:rsidDel="00000000" w:rsidP="00000000" w:rsidRDefault="00000000" w:rsidRPr="00000000" w14:paraId="0000001D">
      <w:pPr>
        <w:rPr>
          <w:b w:val="1"/>
        </w:rPr>
      </w:pPr>
      <w:r w:rsidDel="00000000" w:rsidR="00000000" w:rsidRPr="00000000">
        <w:rPr>
          <w:b w:val="1"/>
          <w:rtl w:val="0"/>
        </w:rPr>
        <w:t xml:space="preserve">Trigger:</w:t>
      </w:r>
    </w:p>
    <w:p w:rsidR="00000000" w:rsidDel="00000000" w:rsidP="00000000" w:rsidRDefault="00000000" w:rsidRPr="00000000" w14:paraId="0000001E">
      <w:pPr>
        <w:numPr>
          <w:ilvl w:val="0"/>
          <w:numId w:val="12"/>
        </w:numPr>
        <w:ind w:left="720" w:hanging="360"/>
      </w:pPr>
      <w:r w:rsidDel="00000000" w:rsidR="00000000" w:rsidRPr="00000000">
        <w:rPr>
          <w:rtl w:val="0"/>
        </w:rPr>
        <w:t xml:space="preserve">New subscriber joins via opt-in form (MailerLite, ConvertKit, ActiveCampaign, etc.).</w:t>
        <w:br w:type="textWrapping"/>
      </w:r>
    </w:p>
    <w:p w:rsidR="00000000" w:rsidDel="00000000" w:rsidP="00000000" w:rsidRDefault="00000000" w:rsidRPr="00000000" w14:paraId="0000001F">
      <w:pPr>
        <w:rPr>
          <w:b w:val="1"/>
        </w:rPr>
      </w:pPr>
      <w:r w:rsidDel="00000000" w:rsidR="00000000" w:rsidRPr="00000000">
        <w:rPr>
          <w:b w:val="1"/>
          <w:rtl w:val="0"/>
        </w:rPr>
        <w:t xml:space="preserve">Action(s):</w:t>
      </w:r>
    </w:p>
    <w:p w:rsidR="00000000" w:rsidDel="00000000" w:rsidP="00000000" w:rsidRDefault="00000000" w:rsidRPr="00000000" w14:paraId="00000020">
      <w:pPr>
        <w:numPr>
          <w:ilvl w:val="0"/>
          <w:numId w:val="2"/>
        </w:numPr>
        <w:spacing w:after="0" w:afterAutospacing="0"/>
        <w:ind w:left="720" w:hanging="360"/>
      </w:pPr>
      <w:r w:rsidDel="00000000" w:rsidR="00000000" w:rsidRPr="00000000">
        <w:rPr>
          <w:rtl w:val="0"/>
        </w:rPr>
        <w:t xml:space="preserve">Add subscriber to </w:t>
      </w:r>
      <w:r w:rsidDel="00000000" w:rsidR="00000000" w:rsidRPr="00000000">
        <w:rPr>
          <w:b w:val="1"/>
          <w:rtl w:val="0"/>
        </w:rPr>
        <w:t xml:space="preserve">“Welcome Sequence” tag/list.</w:t>
        <w:br w:type="textWrapping"/>
      </w:r>
    </w:p>
    <w:p w:rsidR="00000000" w:rsidDel="00000000" w:rsidP="00000000" w:rsidRDefault="00000000" w:rsidRPr="00000000" w14:paraId="00000021">
      <w:pPr>
        <w:numPr>
          <w:ilvl w:val="0"/>
          <w:numId w:val="2"/>
        </w:numPr>
        <w:spacing w:after="0" w:afterAutospacing="0" w:before="0" w:beforeAutospacing="0"/>
        <w:ind w:left="720" w:hanging="360"/>
      </w:pPr>
      <w:r w:rsidDel="00000000" w:rsidR="00000000" w:rsidRPr="00000000">
        <w:rPr>
          <w:rtl w:val="0"/>
        </w:rPr>
        <w:t xml:space="preserve">Send first welcome email immediately (e.g., “Glad you’re here! Here’s your free guide.”).</w:t>
        <w:br w:type="textWrapping"/>
      </w:r>
    </w:p>
    <w:p w:rsidR="00000000" w:rsidDel="00000000" w:rsidP="00000000" w:rsidRDefault="00000000" w:rsidRPr="00000000" w14:paraId="00000022">
      <w:pPr>
        <w:numPr>
          <w:ilvl w:val="0"/>
          <w:numId w:val="2"/>
        </w:numPr>
        <w:spacing w:before="0" w:beforeAutospacing="0"/>
        <w:ind w:left="720" w:hanging="360"/>
      </w:pPr>
      <w:r w:rsidDel="00000000" w:rsidR="00000000" w:rsidRPr="00000000">
        <w:rPr>
          <w:rtl w:val="0"/>
        </w:rPr>
        <w:t xml:space="preserve">Schedule follow-up emails (nurture sequence) over the next few days.</w:t>
        <w:br w:type="textWrapping"/>
      </w:r>
    </w:p>
    <w:p w:rsidR="00000000" w:rsidDel="00000000" w:rsidP="00000000" w:rsidRDefault="00000000" w:rsidRPr="00000000" w14:paraId="00000023">
      <w:pPr>
        <w:rPr/>
      </w:pPr>
      <w:r w:rsidDel="00000000" w:rsidR="00000000" w:rsidRPr="00000000">
        <w:rPr>
          <w:b w:val="1"/>
          <w:rtl w:val="0"/>
        </w:rPr>
        <w:t xml:space="preserve">Outcome:</w:t>
        <w:br w:type="textWrapping"/>
      </w:r>
      <w:r w:rsidDel="00000000" w:rsidR="00000000" w:rsidRPr="00000000">
        <w:rPr>
          <w:rtl w:val="0"/>
        </w:rPr>
        <w:t xml:space="preserve"> Subscribers are instantly welcomed and nurtured—no manual adding required.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3"/>
        <w:rPr/>
      </w:pPr>
      <w:bookmarkStart w:colFirst="0" w:colLast="0" w:name="_9vj3osoru87c" w:id="3"/>
      <w:bookmarkEnd w:id="3"/>
      <w:r w:rsidDel="00000000" w:rsidR="00000000" w:rsidRPr="00000000">
        <w:rPr>
          <w:rtl w:val="0"/>
        </w:rPr>
        <w:t xml:space="preserve">2. Publish Blog Post → Auto-Share Everywhere</w:t>
      </w:r>
    </w:p>
    <w:p w:rsidR="00000000" w:rsidDel="00000000" w:rsidP="00000000" w:rsidRDefault="00000000" w:rsidRPr="00000000" w14:paraId="00000026">
      <w:pPr>
        <w:rPr>
          <w:b w:val="1"/>
        </w:rPr>
      </w:pPr>
      <w:r w:rsidDel="00000000" w:rsidR="00000000" w:rsidRPr="00000000">
        <w:rPr>
          <w:b w:val="1"/>
          <w:rtl w:val="0"/>
        </w:rPr>
        <w:t xml:space="preserve">Trigger:</w:t>
      </w:r>
    </w:p>
    <w:p w:rsidR="00000000" w:rsidDel="00000000" w:rsidP="00000000" w:rsidRDefault="00000000" w:rsidRPr="00000000" w14:paraId="00000027">
      <w:pPr>
        <w:numPr>
          <w:ilvl w:val="0"/>
          <w:numId w:val="3"/>
        </w:numPr>
        <w:ind w:left="720" w:hanging="360"/>
      </w:pPr>
      <w:r w:rsidDel="00000000" w:rsidR="00000000" w:rsidRPr="00000000">
        <w:rPr>
          <w:rtl w:val="0"/>
        </w:rPr>
        <w:t xml:space="preserve">New blog post published on WordPress, Squarespace, or Blogger.</w:t>
        <w:br w:type="textWrapping"/>
      </w:r>
    </w:p>
    <w:p w:rsidR="00000000" w:rsidDel="00000000" w:rsidP="00000000" w:rsidRDefault="00000000" w:rsidRPr="00000000" w14:paraId="00000028">
      <w:pPr>
        <w:rPr>
          <w:b w:val="1"/>
        </w:rPr>
      </w:pPr>
      <w:r w:rsidDel="00000000" w:rsidR="00000000" w:rsidRPr="00000000">
        <w:rPr>
          <w:b w:val="1"/>
          <w:rtl w:val="0"/>
        </w:rPr>
        <w:t xml:space="preserve">Action(s):</w:t>
      </w:r>
    </w:p>
    <w:p w:rsidR="00000000" w:rsidDel="00000000" w:rsidP="00000000" w:rsidRDefault="00000000" w:rsidRPr="00000000" w14:paraId="00000029">
      <w:pPr>
        <w:numPr>
          <w:ilvl w:val="0"/>
          <w:numId w:val="14"/>
        </w:numPr>
        <w:spacing w:after="0" w:afterAutospacing="0"/>
        <w:ind w:left="720" w:hanging="360"/>
      </w:pPr>
      <w:r w:rsidDel="00000000" w:rsidR="00000000" w:rsidRPr="00000000">
        <w:rPr>
          <w:rtl w:val="0"/>
        </w:rPr>
        <w:t xml:space="preserve">Share post link to </w:t>
      </w:r>
      <w:r w:rsidDel="00000000" w:rsidR="00000000" w:rsidRPr="00000000">
        <w:rPr>
          <w:b w:val="1"/>
          <w:rtl w:val="0"/>
        </w:rPr>
        <w:t xml:space="preserve">Facebook Page</w:t>
      </w:r>
      <w:r w:rsidDel="00000000" w:rsidR="00000000" w:rsidRPr="00000000">
        <w:rPr>
          <w:rtl w:val="0"/>
        </w:rPr>
        <w:t xml:space="preserve">.</w:t>
        <w:br w:type="textWrapping"/>
      </w:r>
    </w:p>
    <w:p w:rsidR="00000000" w:rsidDel="00000000" w:rsidP="00000000" w:rsidRDefault="00000000" w:rsidRPr="00000000" w14:paraId="0000002A">
      <w:pPr>
        <w:numPr>
          <w:ilvl w:val="0"/>
          <w:numId w:val="14"/>
        </w:numPr>
        <w:spacing w:after="0" w:afterAutospacing="0" w:before="0" w:beforeAutospacing="0"/>
        <w:ind w:left="720" w:hanging="360"/>
      </w:pPr>
      <w:r w:rsidDel="00000000" w:rsidR="00000000" w:rsidRPr="00000000">
        <w:rPr>
          <w:rtl w:val="0"/>
        </w:rPr>
        <w:t xml:space="preserve">Share post link to </w:t>
      </w:r>
      <w:r w:rsidDel="00000000" w:rsidR="00000000" w:rsidRPr="00000000">
        <w:rPr>
          <w:b w:val="1"/>
          <w:rtl w:val="0"/>
        </w:rPr>
        <w:t xml:space="preserve">Twitter/X</w:t>
      </w:r>
      <w:r w:rsidDel="00000000" w:rsidR="00000000" w:rsidRPr="00000000">
        <w:rPr>
          <w:rtl w:val="0"/>
        </w:rPr>
        <w:t xml:space="preserve">.</w:t>
        <w:br w:type="textWrapping"/>
      </w:r>
    </w:p>
    <w:p w:rsidR="00000000" w:rsidDel="00000000" w:rsidP="00000000" w:rsidRDefault="00000000" w:rsidRPr="00000000" w14:paraId="0000002B">
      <w:pPr>
        <w:numPr>
          <w:ilvl w:val="0"/>
          <w:numId w:val="14"/>
        </w:numPr>
        <w:spacing w:before="0" w:beforeAutospacing="0"/>
        <w:ind w:left="720" w:hanging="360"/>
      </w:pPr>
      <w:r w:rsidDel="00000000" w:rsidR="00000000" w:rsidRPr="00000000">
        <w:rPr>
          <w:rtl w:val="0"/>
        </w:rPr>
        <w:t xml:space="preserve">Share post link to </w:t>
      </w:r>
      <w:r w:rsidDel="00000000" w:rsidR="00000000" w:rsidRPr="00000000">
        <w:rPr>
          <w:b w:val="1"/>
          <w:rtl w:val="0"/>
        </w:rPr>
        <w:t xml:space="preserve">LinkedIn Company Page or Profile.</w:t>
        <w:br w:type="textWrapping"/>
      </w:r>
    </w:p>
    <w:p w:rsidR="00000000" w:rsidDel="00000000" w:rsidP="00000000" w:rsidRDefault="00000000" w:rsidRPr="00000000" w14:paraId="0000002C">
      <w:pPr>
        <w:rPr/>
      </w:pPr>
      <w:r w:rsidDel="00000000" w:rsidR="00000000" w:rsidRPr="00000000">
        <w:rPr>
          <w:b w:val="1"/>
          <w:rtl w:val="0"/>
        </w:rPr>
        <w:t xml:space="preserve">Outcome:</w:t>
        <w:br w:type="textWrapping"/>
      </w:r>
      <w:r w:rsidDel="00000000" w:rsidR="00000000" w:rsidRPr="00000000">
        <w:rPr>
          <w:rtl w:val="0"/>
        </w:rPr>
        <w:t xml:space="preserve">Your content gets instant visibility across social platforms, like having your own promo squad.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rPr/>
      </w:pPr>
      <w:bookmarkStart w:colFirst="0" w:colLast="0" w:name="_b3k5wxsvs88g" w:id="4"/>
      <w:bookmarkEnd w:id="4"/>
      <w:r w:rsidDel="00000000" w:rsidR="00000000" w:rsidRPr="00000000">
        <w:rPr>
          <w:rtl w:val="0"/>
        </w:rPr>
        <w:t xml:space="preserve">3. New Comment → Re-Engagement Email</w:t>
      </w:r>
    </w:p>
    <w:p w:rsidR="00000000" w:rsidDel="00000000" w:rsidP="00000000" w:rsidRDefault="00000000" w:rsidRPr="00000000" w14:paraId="0000002F">
      <w:pPr>
        <w:rPr>
          <w:b w:val="1"/>
        </w:rPr>
      </w:pPr>
      <w:r w:rsidDel="00000000" w:rsidR="00000000" w:rsidRPr="00000000">
        <w:rPr>
          <w:b w:val="1"/>
          <w:rtl w:val="0"/>
        </w:rPr>
        <w:t xml:space="preserve">Trigger:</w:t>
      </w:r>
    </w:p>
    <w:p w:rsidR="00000000" w:rsidDel="00000000" w:rsidP="00000000" w:rsidRDefault="00000000" w:rsidRPr="00000000" w14:paraId="00000030">
      <w:pPr>
        <w:numPr>
          <w:ilvl w:val="0"/>
          <w:numId w:val="10"/>
        </w:numPr>
        <w:ind w:left="720" w:hanging="360"/>
      </w:pPr>
      <w:r w:rsidDel="00000000" w:rsidR="00000000" w:rsidRPr="00000000">
        <w:rPr>
          <w:rtl w:val="0"/>
        </w:rPr>
        <w:t xml:space="preserve">New comment posted on blog (via WordPress or Disqus).</w:t>
        <w:br w:type="textWrapping"/>
      </w:r>
    </w:p>
    <w:p w:rsidR="00000000" w:rsidDel="00000000" w:rsidP="00000000" w:rsidRDefault="00000000" w:rsidRPr="00000000" w14:paraId="00000031">
      <w:pPr>
        <w:rPr>
          <w:b w:val="1"/>
        </w:rPr>
      </w:pPr>
      <w:r w:rsidDel="00000000" w:rsidR="00000000" w:rsidRPr="00000000">
        <w:rPr>
          <w:b w:val="1"/>
          <w:rtl w:val="0"/>
        </w:rPr>
        <w:t xml:space="preserve">Action(s):</w:t>
      </w:r>
    </w:p>
    <w:p w:rsidR="00000000" w:rsidDel="00000000" w:rsidP="00000000" w:rsidRDefault="00000000" w:rsidRPr="00000000" w14:paraId="00000032">
      <w:pPr>
        <w:numPr>
          <w:ilvl w:val="0"/>
          <w:numId w:val="4"/>
        </w:numPr>
        <w:spacing w:after="0" w:afterAutospacing="0"/>
        <w:ind w:left="720" w:hanging="360"/>
      </w:pPr>
      <w:r w:rsidDel="00000000" w:rsidR="00000000" w:rsidRPr="00000000">
        <w:rPr>
          <w:rtl w:val="0"/>
        </w:rPr>
        <w:t xml:space="preserve">Add commenter’s email to CRM (if not already there).</w:t>
        <w:br w:type="textWrapping"/>
      </w:r>
    </w:p>
    <w:p w:rsidR="00000000" w:rsidDel="00000000" w:rsidP="00000000" w:rsidRDefault="00000000" w:rsidRPr="00000000" w14:paraId="00000033">
      <w:pPr>
        <w:numPr>
          <w:ilvl w:val="0"/>
          <w:numId w:val="4"/>
        </w:numPr>
        <w:spacing w:after="0" w:afterAutospacing="0" w:before="0" w:beforeAutospacing="0"/>
        <w:ind w:left="720" w:hanging="360"/>
      </w:pPr>
      <w:r w:rsidDel="00000000" w:rsidR="00000000" w:rsidRPr="00000000">
        <w:rPr>
          <w:rtl w:val="0"/>
        </w:rPr>
        <w:t xml:space="preserve">Send an automatic </w:t>
      </w:r>
      <w:r w:rsidDel="00000000" w:rsidR="00000000" w:rsidRPr="00000000">
        <w:rPr>
          <w:b w:val="1"/>
          <w:rtl w:val="0"/>
        </w:rPr>
        <w:t xml:space="preserve">thank-you email</w:t>
      </w:r>
      <w:r w:rsidDel="00000000" w:rsidR="00000000" w:rsidRPr="00000000">
        <w:rPr>
          <w:rtl w:val="0"/>
        </w:rPr>
        <w:t xml:space="preserve"> (e.g., “Thanks for sharing your thoughts—I’d love to hear more from you.”).</w:t>
        <w:br w:type="textWrapping"/>
      </w:r>
    </w:p>
    <w:p w:rsidR="00000000" w:rsidDel="00000000" w:rsidP="00000000" w:rsidRDefault="00000000" w:rsidRPr="00000000" w14:paraId="00000034">
      <w:pPr>
        <w:numPr>
          <w:ilvl w:val="0"/>
          <w:numId w:val="4"/>
        </w:numPr>
        <w:spacing w:before="0" w:beforeAutospacing="0"/>
        <w:ind w:left="720" w:hanging="360"/>
      </w:pPr>
      <w:r w:rsidDel="00000000" w:rsidR="00000000" w:rsidRPr="00000000">
        <w:rPr>
          <w:rtl w:val="0"/>
        </w:rPr>
        <w:t xml:space="preserve">Optionally: Tag them as “Engaged Reader” in your CRM.</w:t>
        <w:br w:type="textWrapping"/>
      </w:r>
    </w:p>
    <w:p w:rsidR="00000000" w:rsidDel="00000000" w:rsidP="00000000" w:rsidRDefault="00000000" w:rsidRPr="00000000" w14:paraId="00000035">
      <w:pPr>
        <w:rPr/>
      </w:pPr>
      <w:r w:rsidDel="00000000" w:rsidR="00000000" w:rsidRPr="00000000">
        <w:rPr>
          <w:b w:val="1"/>
          <w:rtl w:val="0"/>
        </w:rPr>
        <w:t xml:space="preserve">Outcome:</w:t>
        <w:br w:type="textWrapping"/>
      </w:r>
      <w:r w:rsidDel="00000000" w:rsidR="00000000" w:rsidRPr="00000000">
        <w:rPr>
          <w:rtl w:val="0"/>
        </w:rPr>
        <w:t xml:space="preserve"> Commenters feel seen and valued, leading to stronger engagement and loyalty.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rPr/>
      </w:pPr>
      <w:bookmarkStart w:colFirst="0" w:colLast="0" w:name="_lgoiyrpst56q" w:id="5"/>
      <w:bookmarkEnd w:id="5"/>
      <w:r w:rsidDel="00000000" w:rsidR="00000000" w:rsidRPr="00000000">
        <w:rPr>
          <w:rtl w:val="0"/>
        </w:rPr>
        <w:t xml:space="preserve">4. Lead Magnet Download → Tag in CRM</w:t>
      </w:r>
    </w:p>
    <w:p w:rsidR="00000000" w:rsidDel="00000000" w:rsidP="00000000" w:rsidRDefault="00000000" w:rsidRPr="00000000" w14:paraId="00000038">
      <w:pPr>
        <w:rPr>
          <w:b w:val="1"/>
        </w:rPr>
      </w:pPr>
      <w:r w:rsidDel="00000000" w:rsidR="00000000" w:rsidRPr="00000000">
        <w:rPr>
          <w:b w:val="1"/>
          <w:rtl w:val="0"/>
        </w:rPr>
        <w:t xml:space="preserve">Trigger:</w:t>
      </w:r>
    </w:p>
    <w:p w:rsidR="00000000" w:rsidDel="00000000" w:rsidP="00000000" w:rsidRDefault="00000000" w:rsidRPr="00000000" w14:paraId="00000039">
      <w:pPr>
        <w:numPr>
          <w:ilvl w:val="0"/>
          <w:numId w:val="6"/>
        </w:numPr>
        <w:ind w:left="720" w:hanging="360"/>
      </w:pPr>
      <w:r w:rsidDel="00000000" w:rsidR="00000000" w:rsidRPr="00000000">
        <w:rPr>
          <w:rtl w:val="0"/>
        </w:rPr>
        <w:t xml:space="preserve">Reader downloads freebie via form (e.g., “Free Blogging Checklist”).</w:t>
        <w:br w:type="textWrapping"/>
      </w:r>
    </w:p>
    <w:p w:rsidR="00000000" w:rsidDel="00000000" w:rsidP="00000000" w:rsidRDefault="00000000" w:rsidRPr="00000000" w14:paraId="0000003A">
      <w:pPr>
        <w:rPr>
          <w:b w:val="1"/>
        </w:rPr>
      </w:pPr>
      <w:r w:rsidDel="00000000" w:rsidR="00000000" w:rsidRPr="00000000">
        <w:rPr>
          <w:b w:val="1"/>
          <w:rtl w:val="0"/>
        </w:rPr>
        <w:t xml:space="preserve">Action(s):</w:t>
      </w:r>
    </w:p>
    <w:p w:rsidR="00000000" w:rsidDel="00000000" w:rsidP="00000000" w:rsidRDefault="00000000" w:rsidRPr="00000000" w14:paraId="0000003B">
      <w:pPr>
        <w:numPr>
          <w:ilvl w:val="0"/>
          <w:numId w:val="1"/>
        </w:numPr>
        <w:spacing w:after="0" w:afterAutospacing="0"/>
        <w:ind w:left="720" w:hanging="360"/>
      </w:pPr>
      <w:r w:rsidDel="00000000" w:rsidR="00000000" w:rsidRPr="00000000">
        <w:rPr>
          <w:rtl w:val="0"/>
        </w:rPr>
        <w:t xml:space="preserve">Add contact into CRM or autoresponder.</w:t>
        <w:br w:type="textWrapping"/>
      </w:r>
    </w:p>
    <w:p w:rsidR="00000000" w:rsidDel="00000000" w:rsidP="00000000" w:rsidRDefault="00000000" w:rsidRPr="00000000" w14:paraId="0000003C">
      <w:pPr>
        <w:numPr>
          <w:ilvl w:val="0"/>
          <w:numId w:val="1"/>
        </w:numPr>
        <w:spacing w:after="0" w:afterAutospacing="0" w:before="0" w:beforeAutospacing="0"/>
        <w:ind w:left="720" w:hanging="360"/>
      </w:pPr>
      <w:r w:rsidDel="00000000" w:rsidR="00000000" w:rsidRPr="00000000">
        <w:rPr>
          <w:rtl w:val="0"/>
        </w:rPr>
        <w:t xml:space="preserve">Apply </w:t>
      </w:r>
      <w:r w:rsidDel="00000000" w:rsidR="00000000" w:rsidRPr="00000000">
        <w:rPr>
          <w:b w:val="1"/>
          <w:rtl w:val="0"/>
        </w:rPr>
        <w:t xml:space="preserve">specific tag</w:t>
      </w:r>
      <w:r w:rsidDel="00000000" w:rsidR="00000000" w:rsidRPr="00000000">
        <w:rPr>
          <w:rtl w:val="0"/>
        </w:rPr>
        <w:t xml:space="preserve"> (e.g., “Interested in Blogging Tools”).</w:t>
        <w:br w:type="textWrapping"/>
      </w:r>
    </w:p>
    <w:p w:rsidR="00000000" w:rsidDel="00000000" w:rsidP="00000000" w:rsidRDefault="00000000" w:rsidRPr="00000000" w14:paraId="0000003D">
      <w:pPr>
        <w:numPr>
          <w:ilvl w:val="0"/>
          <w:numId w:val="1"/>
        </w:numPr>
        <w:spacing w:before="0" w:beforeAutospacing="0"/>
        <w:ind w:left="720" w:hanging="360"/>
      </w:pPr>
      <w:r w:rsidDel="00000000" w:rsidR="00000000" w:rsidRPr="00000000">
        <w:rPr>
          <w:rtl w:val="0"/>
        </w:rPr>
        <w:t xml:space="preserve">Trigger a tailored follow-up email sequence (delivering the freebie + nurturing content).</w:t>
        <w:br w:type="textWrapping"/>
      </w:r>
    </w:p>
    <w:p w:rsidR="00000000" w:rsidDel="00000000" w:rsidP="00000000" w:rsidRDefault="00000000" w:rsidRPr="00000000" w14:paraId="0000003E">
      <w:pPr>
        <w:rPr/>
      </w:pPr>
      <w:r w:rsidDel="00000000" w:rsidR="00000000" w:rsidRPr="00000000">
        <w:rPr>
          <w:b w:val="1"/>
          <w:rtl w:val="0"/>
        </w:rPr>
        <w:t xml:space="preserve">Outcome:</w:t>
        <w:br w:type="textWrapping"/>
      </w:r>
      <w:r w:rsidDel="00000000" w:rsidR="00000000" w:rsidRPr="00000000">
        <w:rPr>
          <w:rtl w:val="0"/>
        </w:rPr>
        <w:t xml:space="preserve"> Readers get the right content at the right time, boosting conversion potential.</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rPr/>
      </w:pPr>
      <w:bookmarkStart w:colFirst="0" w:colLast="0" w:name="_xblep6j9f6lu" w:id="6"/>
      <w:bookmarkEnd w:id="6"/>
      <w:r w:rsidDel="00000000" w:rsidR="00000000" w:rsidRPr="00000000">
        <w:rPr>
          <w:rtl w:val="0"/>
        </w:rPr>
        <w:t xml:space="preserve">5. New Sale → Bonus Delivery</w:t>
      </w:r>
    </w:p>
    <w:p w:rsidR="00000000" w:rsidDel="00000000" w:rsidP="00000000" w:rsidRDefault="00000000" w:rsidRPr="00000000" w14:paraId="00000041">
      <w:pPr>
        <w:rPr>
          <w:b w:val="1"/>
        </w:rPr>
      </w:pPr>
      <w:r w:rsidDel="00000000" w:rsidR="00000000" w:rsidRPr="00000000">
        <w:rPr>
          <w:b w:val="1"/>
          <w:rtl w:val="0"/>
        </w:rPr>
        <w:t xml:space="preserve">Trigger:</w:t>
      </w:r>
    </w:p>
    <w:p w:rsidR="00000000" w:rsidDel="00000000" w:rsidP="00000000" w:rsidRDefault="00000000" w:rsidRPr="00000000" w14:paraId="00000042">
      <w:pPr>
        <w:numPr>
          <w:ilvl w:val="0"/>
          <w:numId w:val="11"/>
        </w:numPr>
        <w:ind w:left="720" w:hanging="360"/>
      </w:pPr>
      <w:r w:rsidDel="00000000" w:rsidR="00000000" w:rsidRPr="00000000">
        <w:rPr>
          <w:rtl w:val="0"/>
        </w:rPr>
        <w:t xml:space="preserve">New sale recorded via Stripe, PayPal, Gumroad, or Shopify.</w:t>
        <w:br w:type="textWrapping"/>
      </w:r>
    </w:p>
    <w:p w:rsidR="00000000" w:rsidDel="00000000" w:rsidP="00000000" w:rsidRDefault="00000000" w:rsidRPr="00000000" w14:paraId="00000043">
      <w:pPr>
        <w:rPr>
          <w:b w:val="1"/>
        </w:rPr>
      </w:pPr>
      <w:r w:rsidDel="00000000" w:rsidR="00000000" w:rsidRPr="00000000">
        <w:rPr>
          <w:b w:val="1"/>
          <w:rtl w:val="0"/>
        </w:rPr>
        <w:t xml:space="preserve">Action(s):</w:t>
      </w:r>
    </w:p>
    <w:p w:rsidR="00000000" w:rsidDel="00000000" w:rsidP="00000000" w:rsidRDefault="00000000" w:rsidRPr="00000000" w14:paraId="00000044">
      <w:pPr>
        <w:numPr>
          <w:ilvl w:val="0"/>
          <w:numId w:val="15"/>
        </w:numPr>
        <w:spacing w:after="0" w:afterAutospacing="0"/>
        <w:ind w:left="720" w:hanging="360"/>
      </w:pPr>
      <w:r w:rsidDel="00000000" w:rsidR="00000000" w:rsidRPr="00000000">
        <w:rPr>
          <w:rtl w:val="0"/>
        </w:rPr>
        <w:t xml:space="preserve">Send an </w:t>
      </w:r>
      <w:r w:rsidDel="00000000" w:rsidR="00000000" w:rsidRPr="00000000">
        <w:rPr>
          <w:b w:val="1"/>
          <w:rtl w:val="0"/>
        </w:rPr>
        <w:t xml:space="preserve">instant thank-you email</w:t>
      </w:r>
      <w:r w:rsidDel="00000000" w:rsidR="00000000" w:rsidRPr="00000000">
        <w:rPr>
          <w:rtl w:val="0"/>
        </w:rPr>
        <w:t xml:space="preserve"> with bonus content.</w:t>
        <w:br w:type="textWrapping"/>
      </w:r>
    </w:p>
    <w:p w:rsidR="00000000" w:rsidDel="00000000" w:rsidP="00000000" w:rsidRDefault="00000000" w:rsidRPr="00000000" w14:paraId="00000045">
      <w:pPr>
        <w:numPr>
          <w:ilvl w:val="0"/>
          <w:numId w:val="15"/>
        </w:numPr>
        <w:spacing w:after="0" w:afterAutospacing="0" w:before="0" w:beforeAutospacing="0"/>
        <w:ind w:left="720" w:hanging="360"/>
      </w:pPr>
      <w:r w:rsidDel="00000000" w:rsidR="00000000" w:rsidRPr="00000000">
        <w:rPr>
          <w:rtl w:val="0"/>
        </w:rPr>
        <w:t xml:space="preserve">Tag buyer in CRM as </w:t>
      </w:r>
      <w:r w:rsidDel="00000000" w:rsidR="00000000" w:rsidRPr="00000000">
        <w:rPr>
          <w:b w:val="1"/>
          <w:rtl w:val="0"/>
        </w:rPr>
        <w:t xml:space="preserve">“Customer”</w:t>
      </w:r>
      <w:r w:rsidDel="00000000" w:rsidR="00000000" w:rsidRPr="00000000">
        <w:rPr>
          <w:rtl w:val="0"/>
        </w:rPr>
        <w:t xml:space="preserve">.</w:t>
        <w:br w:type="textWrapping"/>
      </w:r>
    </w:p>
    <w:p w:rsidR="00000000" w:rsidDel="00000000" w:rsidP="00000000" w:rsidRDefault="00000000" w:rsidRPr="00000000" w14:paraId="00000046">
      <w:pPr>
        <w:numPr>
          <w:ilvl w:val="0"/>
          <w:numId w:val="15"/>
        </w:numPr>
        <w:spacing w:before="0" w:beforeAutospacing="0"/>
        <w:ind w:left="720" w:hanging="360"/>
      </w:pPr>
      <w:r w:rsidDel="00000000" w:rsidR="00000000" w:rsidRPr="00000000">
        <w:rPr>
          <w:rtl w:val="0"/>
        </w:rPr>
        <w:t xml:space="preserve">Trigger a </w:t>
      </w:r>
      <w:r w:rsidDel="00000000" w:rsidR="00000000" w:rsidRPr="00000000">
        <w:rPr>
          <w:b w:val="1"/>
          <w:rtl w:val="0"/>
        </w:rPr>
        <w:t xml:space="preserve">post-purchase sequence</w:t>
      </w:r>
      <w:r w:rsidDel="00000000" w:rsidR="00000000" w:rsidRPr="00000000">
        <w:rPr>
          <w:rtl w:val="0"/>
        </w:rPr>
        <w:t xml:space="preserve"> (onboarding, upsell, loyalty).</w:t>
        <w:br w:type="textWrapping"/>
      </w:r>
    </w:p>
    <w:p w:rsidR="00000000" w:rsidDel="00000000" w:rsidP="00000000" w:rsidRDefault="00000000" w:rsidRPr="00000000" w14:paraId="00000047">
      <w:pPr>
        <w:rPr/>
      </w:pPr>
      <w:r w:rsidDel="00000000" w:rsidR="00000000" w:rsidRPr="00000000">
        <w:rPr>
          <w:b w:val="1"/>
          <w:rtl w:val="0"/>
        </w:rPr>
        <w:t xml:space="preserve">Outcome:</w:t>
        <w:br w:type="textWrapping"/>
      </w:r>
      <w:r w:rsidDel="00000000" w:rsidR="00000000" w:rsidRPr="00000000">
        <w:rPr>
          <w:rtl w:val="0"/>
        </w:rPr>
        <w:t xml:space="preserve">Buyers are delighted instantly and smoothly onboarded into your customer ecosystem.</w:t>
      </w:r>
    </w:p>
    <w:p w:rsidR="00000000" w:rsidDel="00000000" w:rsidP="00000000" w:rsidRDefault="00000000" w:rsidRPr="00000000" w14:paraId="00000048">
      <w:pPr>
        <w:rPr/>
      </w:pPr>
      <w:r w:rsidDel="00000000" w:rsidR="00000000" w:rsidRPr="00000000">
        <w:rPr>
          <w:rtl w:val="0"/>
        </w:rPr>
        <w:br w:type="textWrapping"/>
        <w:t xml:space="preserve">And that’s just scratching the surface. Each recipe is designed to cut out repetitive tasks and keep your audience engaged—without you lifting a finger.</w:t>
      </w:r>
    </w:p>
    <w:p w:rsidR="00000000" w:rsidDel="00000000" w:rsidP="00000000" w:rsidRDefault="00000000" w:rsidRPr="00000000" w14:paraId="00000049">
      <w:pPr>
        <w:pStyle w:val="Heading3"/>
        <w:keepNext w:val="0"/>
        <w:keepLines w:val="0"/>
        <w:spacing w:after="80" w:lineRule="auto"/>
        <w:rPr>
          <w:sz w:val="26"/>
          <w:szCs w:val="26"/>
        </w:rPr>
      </w:pPr>
      <w:bookmarkStart w:colFirst="0" w:colLast="0" w:name="_65zmnyyyzgcg" w:id="7"/>
      <w:bookmarkEnd w:id="7"/>
      <w:r w:rsidDel="00000000" w:rsidR="00000000" w:rsidRPr="00000000">
        <w:rPr>
          <w:sz w:val="26"/>
          <w:szCs w:val="26"/>
          <w:rtl w:val="0"/>
        </w:rPr>
        <w:t xml:space="preserve">How to Use It</w:t>
      </w:r>
    </w:p>
    <w:p w:rsidR="00000000" w:rsidDel="00000000" w:rsidP="00000000" w:rsidRDefault="00000000" w:rsidRPr="00000000" w14:paraId="0000004A">
      <w:pPr>
        <w:numPr>
          <w:ilvl w:val="0"/>
          <w:numId w:val="5"/>
        </w:numPr>
        <w:spacing w:after="0" w:afterAutospacing="0"/>
        <w:ind w:left="720" w:hanging="360"/>
      </w:pPr>
      <w:r w:rsidDel="00000000" w:rsidR="00000000" w:rsidRPr="00000000">
        <w:rPr>
          <w:rtl w:val="0"/>
        </w:rPr>
        <w:t xml:space="preserve">Pick a recipe that matches what you want to automate.</w:t>
        <w:br w:type="textWrapping"/>
      </w:r>
    </w:p>
    <w:p w:rsidR="00000000" w:rsidDel="00000000" w:rsidP="00000000" w:rsidRDefault="00000000" w:rsidRPr="00000000" w14:paraId="0000004B">
      <w:pPr>
        <w:numPr>
          <w:ilvl w:val="0"/>
          <w:numId w:val="5"/>
        </w:numPr>
        <w:spacing w:after="0" w:afterAutospacing="0" w:before="0" w:beforeAutospacing="0"/>
        <w:ind w:left="720" w:hanging="360"/>
      </w:pPr>
      <w:r w:rsidDel="00000000" w:rsidR="00000000" w:rsidRPr="00000000">
        <w:rPr>
          <w:rtl w:val="0"/>
        </w:rPr>
        <w:t xml:space="preserve">Open it in your Zapier account (they’re already pre-configured).</w:t>
        <w:br w:type="textWrapping"/>
      </w:r>
    </w:p>
    <w:p w:rsidR="00000000" w:rsidDel="00000000" w:rsidP="00000000" w:rsidRDefault="00000000" w:rsidRPr="00000000" w14:paraId="0000004C">
      <w:pPr>
        <w:numPr>
          <w:ilvl w:val="0"/>
          <w:numId w:val="5"/>
        </w:numPr>
        <w:spacing w:after="0" w:afterAutospacing="0" w:before="0" w:beforeAutospacing="0"/>
        <w:ind w:left="720" w:hanging="360"/>
      </w:pPr>
      <w:r w:rsidDel="00000000" w:rsidR="00000000" w:rsidRPr="00000000">
        <w:rPr>
          <w:rtl w:val="0"/>
        </w:rPr>
        <w:t xml:space="preserve">Connect your tools (like WordPress, Gmail, MailerLite, ConvertKit, etc.).</w:t>
        <w:br w:type="textWrapping"/>
      </w:r>
    </w:p>
    <w:p w:rsidR="00000000" w:rsidDel="00000000" w:rsidP="00000000" w:rsidRDefault="00000000" w:rsidRPr="00000000" w14:paraId="0000004D">
      <w:pPr>
        <w:numPr>
          <w:ilvl w:val="0"/>
          <w:numId w:val="5"/>
        </w:numPr>
        <w:spacing w:before="0" w:beforeAutospacing="0"/>
        <w:ind w:left="720" w:hanging="360"/>
      </w:pPr>
      <w:r w:rsidDel="00000000" w:rsidR="00000000" w:rsidRPr="00000000">
        <w:rPr>
          <w:rtl w:val="0"/>
        </w:rPr>
        <w:t xml:space="preserve">Turn it on—and watch it run while you focus on growth.</w:t>
        <w:br w:type="textWrapping"/>
      </w:r>
    </w:p>
    <w:p w:rsidR="00000000" w:rsidDel="00000000" w:rsidP="00000000" w:rsidRDefault="00000000" w:rsidRPr="00000000" w14:paraId="0000004E">
      <w:pPr>
        <w:rPr/>
      </w:pPr>
      <w:r w:rsidDel="00000000" w:rsidR="00000000" w:rsidRPr="00000000">
        <w:rPr>
          <w:b w:val="1"/>
          <w:rtl w:val="0"/>
        </w:rPr>
        <w:t xml:space="preserve">Pro Tip:</w:t>
      </w:r>
      <w:r w:rsidDel="00000000" w:rsidR="00000000" w:rsidRPr="00000000">
        <w:rPr>
          <w:rtl w:val="0"/>
        </w:rPr>
        <w:t xml:space="preserve"> Start with just one or two recipes. Once you see the time savings, you’ll be hooked.</w:t>
      </w:r>
    </w:p>
    <w:p w:rsidR="00000000" w:rsidDel="00000000" w:rsidP="00000000" w:rsidRDefault="00000000" w:rsidRPr="00000000" w14:paraId="0000004F">
      <w:pPr>
        <w:pStyle w:val="Heading3"/>
        <w:rPr/>
      </w:pPr>
      <w:bookmarkStart w:colFirst="0" w:colLast="0" w:name="_jxvp82xy7tra" w:id="8"/>
      <w:bookmarkEnd w:id="8"/>
      <w:r w:rsidDel="00000000" w:rsidR="00000000" w:rsidRPr="00000000">
        <w:rPr>
          <w:rtl w:val="0"/>
        </w:rPr>
        <w:t xml:space="preserve">6. Survey Response → Tag &amp; Follow-Up</w:t>
      </w:r>
    </w:p>
    <w:p w:rsidR="00000000" w:rsidDel="00000000" w:rsidP="00000000" w:rsidRDefault="00000000" w:rsidRPr="00000000" w14:paraId="00000050">
      <w:pPr>
        <w:rPr/>
      </w:pPr>
      <w:r w:rsidDel="00000000" w:rsidR="00000000" w:rsidRPr="00000000">
        <w:rPr>
          <w:b w:val="1"/>
          <w:rtl w:val="0"/>
        </w:rPr>
        <w:t xml:space="preserve">Trigger:</w:t>
        <w:br w:type="textWrapping"/>
      </w:r>
      <w:r w:rsidDel="00000000" w:rsidR="00000000" w:rsidRPr="00000000">
        <w:rPr>
          <w:rtl w:val="0"/>
        </w:rPr>
        <w:t xml:space="preserve"> New survey response submitted via Typeform, Google Forms, or SurveyMonkey.</w:t>
      </w:r>
    </w:p>
    <w:p w:rsidR="00000000" w:rsidDel="00000000" w:rsidP="00000000" w:rsidRDefault="00000000" w:rsidRPr="00000000" w14:paraId="00000051">
      <w:pPr>
        <w:rPr>
          <w:b w:val="1"/>
        </w:rPr>
      </w:pPr>
      <w:r w:rsidDel="00000000" w:rsidR="00000000" w:rsidRPr="00000000">
        <w:rPr>
          <w:b w:val="1"/>
          <w:rtl w:val="0"/>
        </w:rPr>
        <w:t xml:space="preserve">Action(s):</w:t>
      </w:r>
    </w:p>
    <w:p w:rsidR="00000000" w:rsidDel="00000000" w:rsidP="00000000" w:rsidRDefault="00000000" w:rsidRPr="00000000" w14:paraId="00000052">
      <w:pPr>
        <w:numPr>
          <w:ilvl w:val="0"/>
          <w:numId w:val="7"/>
        </w:numPr>
        <w:spacing w:after="0" w:afterAutospacing="0"/>
        <w:ind w:left="720" w:hanging="360"/>
      </w:pPr>
      <w:r w:rsidDel="00000000" w:rsidR="00000000" w:rsidRPr="00000000">
        <w:rPr>
          <w:rtl w:val="0"/>
        </w:rPr>
        <w:t xml:space="preserve">Add responder’s email to your CRM.</w:t>
        <w:br w:type="textWrapping"/>
      </w:r>
    </w:p>
    <w:p w:rsidR="00000000" w:rsidDel="00000000" w:rsidP="00000000" w:rsidRDefault="00000000" w:rsidRPr="00000000" w14:paraId="00000053">
      <w:pPr>
        <w:numPr>
          <w:ilvl w:val="0"/>
          <w:numId w:val="7"/>
        </w:numPr>
        <w:spacing w:after="0" w:afterAutospacing="0" w:before="0" w:beforeAutospacing="0"/>
        <w:ind w:left="720" w:hanging="360"/>
      </w:pPr>
      <w:r w:rsidDel="00000000" w:rsidR="00000000" w:rsidRPr="00000000">
        <w:rPr>
          <w:rtl w:val="0"/>
        </w:rPr>
        <w:t xml:space="preserve">Apply tags based on answers (e.g., “Beginner Blogger” or “Interested in SEO”).</w:t>
        <w:br w:type="textWrapping"/>
      </w:r>
    </w:p>
    <w:p w:rsidR="00000000" w:rsidDel="00000000" w:rsidP="00000000" w:rsidRDefault="00000000" w:rsidRPr="00000000" w14:paraId="00000054">
      <w:pPr>
        <w:numPr>
          <w:ilvl w:val="0"/>
          <w:numId w:val="7"/>
        </w:numPr>
        <w:spacing w:before="0" w:beforeAutospacing="0"/>
        <w:ind w:left="720" w:hanging="360"/>
      </w:pPr>
      <w:r w:rsidDel="00000000" w:rsidR="00000000" w:rsidRPr="00000000">
        <w:rPr>
          <w:rtl w:val="0"/>
        </w:rPr>
        <w:t xml:space="preserve">Send an automatic thank-you email with next steps or bonus content.</w:t>
        <w:br w:type="textWrapping"/>
      </w:r>
    </w:p>
    <w:p w:rsidR="00000000" w:rsidDel="00000000" w:rsidP="00000000" w:rsidRDefault="00000000" w:rsidRPr="00000000" w14:paraId="00000055">
      <w:pPr>
        <w:rPr/>
      </w:pPr>
      <w:r w:rsidDel="00000000" w:rsidR="00000000" w:rsidRPr="00000000">
        <w:rPr>
          <w:b w:val="1"/>
          <w:rtl w:val="0"/>
        </w:rPr>
        <w:t xml:space="preserve">Outcome:</w:t>
        <w:br w:type="textWrapping"/>
      </w:r>
      <w:r w:rsidDel="00000000" w:rsidR="00000000" w:rsidRPr="00000000">
        <w:rPr>
          <w:rtl w:val="0"/>
        </w:rPr>
        <w:t xml:space="preserve"> Your audience segments itself while you sleep, and each reader gets a personalized path that matches their needs.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3"/>
        <w:rPr/>
      </w:pPr>
      <w:bookmarkStart w:colFirst="0" w:colLast="0" w:name="_n0daz67qslnw" w:id="9"/>
      <w:bookmarkEnd w:id="9"/>
      <w:r w:rsidDel="00000000" w:rsidR="00000000" w:rsidRPr="00000000">
        <w:rPr>
          <w:rtl w:val="0"/>
        </w:rPr>
        <w:t xml:space="preserve">7. Abandoned Cart → Reminder Email</w:t>
      </w:r>
    </w:p>
    <w:p w:rsidR="00000000" w:rsidDel="00000000" w:rsidP="00000000" w:rsidRDefault="00000000" w:rsidRPr="00000000" w14:paraId="00000058">
      <w:pPr>
        <w:rPr/>
      </w:pPr>
      <w:r w:rsidDel="00000000" w:rsidR="00000000" w:rsidRPr="00000000">
        <w:rPr>
          <w:b w:val="1"/>
          <w:rtl w:val="0"/>
        </w:rPr>
        <w:t xml:space="preserve">Trigger:</w:t>
        <w:br w:type="textWrapping"/>
      </w:r>
      <w:r w:rsidDel="00000000" w:rsidR="00000000" w:rsidRPr="00000000">
        <w:rPr>
          <w:rtl w:val="0"/>
        </w:rPr>
        <w:t xml:space="preserve"> Cart abandoned in Shopify, WooCommerce, or Gumroad.</w:t>
      </w:r>
    </w:p>
    <w:p w:rsidR="00000000" w:rsidDel="00000000" w:rsidP="00000000" w:rsidRDefault="00000000" w:rsidRPr="00000000" w14:paraId="00000059">
      <w:pPr>
        <w:rPr>
          <w:b w:val="1"/>
        </w:rPr>
      </w:pPr>
      <w:r w:rsidDel="00000000" w:rsidR="00000000" w:rsidRPr="00000000">
        <w:rPr>
          <w:b w:val="1"/>
          <w:rtl w:val="0"/>
        </w:rPr>
        <w:t xml:space="preserve">Action(s):</w:t>
      </w:r>
    </w:p>
    <w:p w:rsidR="00000000" w:rsidDel="00000000" w:rsidP="00000000" w:rsidRDefault="00000000" w:rsidRPr="00000000" w14:paraId="0000005A">
      <w:pPr>
        <w:numPr>
          <w:ilvl w:val="0"/>
          <w:numId w:val="13"/>
        </w:numPr>
        <w:spacing w:after="0" w:afterAutospacing="0"/>
        <w:ind w:left="720" w:hanging="360"/>
      </w:pPr>
      <w:r w:rsidDel="00000000" w:rsidR="00000000" w:rsidRPr="00000000">
        <w:rPr>
          <w:rtl w:val="0"/>
        </w:rPr>
        <w:t xml:space="preserve">Add customer’s email to an “Abandoned Cart” segment.</w:t>
        <w:br w:type="textWrapping"/>
      </w:r>
    </w:p>
    <w:p w:rsidR="00000000" w:rsidDel="00000000" w:rsidP="00000000" w:rsidRDefault="00000000" w:rsidRPr="00000000" w14:paraId="0000005B">
      <w:pPr>
        <w:numPr>
          <w:ilvl w:val="0"/>
          <w:numId w:val="13"/>
        </w:numPr>
        <w:spacing w:after="0" w:afterAutospacing="0" w:before="0" w:beforeAutospacing="0"/>
        <w:ind w:left="720" w:hanging="360"/>
      </w:pPr>
      <w:r w:rsidDel="00000000" w:rsidR="00000000" w:rsidRPr="00000000">
        <w:rPr>
          <w:rtl w:val="0"/>
        </w:rPr>
        <w:t xml:space="preserve">Send automated reminder email within 1–2 hours.</w:t>
        <w:br w:type="textWrapping"/>
      </w:r>
    </w:p>
    <w:p w:rsidR="00000000" w:rsidDel="00000000" w:rsidP="00000000" w:rsidRDefault="00000000" w:rsidRPr="00000000" w14:paraId="0000005C">
      <w:pPr>
        <w:numPr>
          <w:ilvl w:val="0"/>
          <w:numId w:val="13"/>
        </w:numPr>
        <w:spacing w:before="0" w:beforeAutospacing="0"/>
        <w:ind w:left="720" w:hanging="360"/>
      </w:pPr>
      <w:r w:rsidDel="00000000" w:rsidR="00000000" w:rsidRPr="00000000">
        <w:rPr>
          <w:rtl w:val="0"/>
        </w:rPr>
        <w:t xml:space="preserve">Optional: Include a discount code or FAQ link.</w:t>
        <w:br w:type="textWrapping"/>
      </w:r>
    </w:p>
    <w:p w:rsidR="00000000" w:rsidDel="00000000" w:rsidP="00000000" w:rsidRDefault="00000000" w:rsidRPr="00000000" w14:paraId="0000005D">
      <w:pPr>
        <w:rPr/>
      </w:pPr>
      <w:r w:rsidDel="00000000" w:rsidR="00000000" w:rsidRPr="00000000">
        <w:rPr>
          <w:b w:val="1"/>
          <w:rtl w:val="0"/>
        </w:rPr>
        <w:t xml:space="preserve">Outcome:</w:t>
        <w:br w:type="textWrapping"/>
      </w:r>
      <w:r w:rsidDel="00000000" w:rsidR="00000000" w:rsidRPr="00000000">
        <w:rPr>
          <w:rtl w:val="0"/>
        </w:rPr>
        <w:t xml:space="preserve"> Recover lost sales effortlessly with a friendly nudge at just the right time.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3"/>
        <w:rPr/>
      </w:pPr>
      <w:bookmarkStart w:colFirst="0" w:colLast="0" w:name="_ixmpcqj4eg29" w:id="10"/>
      <w:bookmarkEnd w:id="10"/>
      <w:r w:rsidDel="00000000" w:rsidR="00000000" w:rsidRPr="00000000">
        <w:rPr>
          <w:rtl w:val="0"/>
        </w:rPr>
        <w:t xml:space="preserve">8. New Podcast Episode → Auto-Promotion</w:t>
      </w:r>
    </w:p>
    <w:p w:rsidR="00000000" w:rsidDel="00000000" w:rsidP="00000000" w:rsidRDefault="00000000" w:rsidRPr="00000000" w14:paraId="00000060">
      <w:pPr>
        <w:rPr/>
      </w:pPr>
      <w:r w:rsidDel="00000000" w:rsidR="00000000" w:rsidRPr="00000000">
        <w:rPr>
          <w:b w:val="1"/>
          <w:rtl w:val="0"/>
        </w:rPr>
        <w:t xml:space="preserve">Trigger:</w:t>
        <w:br w:type="textWrapping"/>
      </w:r>
      <w:r w:rsidDel="00000000" w:rsidR="00000000" w:rsidRPr="00000000">
        <w:rPr>
          <w:rtl w:val="0"/>
        </w:rPr>
        <w:t xml:space="preserve"> New podcast episode published via RSS feed, Anchor, or Buzzsprout.</w:t>
      </w:r>
    </w:p>
    <w:p w:rsidR="00000000" w:rsidDel="00000000" w:rsidP="00000000" w:rsidRDefault="00000000" w:rsidRPr="00000000" w14:paraId="00000061">
      <w:pPr>
        <w:rPr>
          <w:b w:val="1"/>
        </w:rPr>
      </w:pPr>
      <w:r w:rsidDel="00000000" w:rsidR="00000000" w:rsidRPr="00000000">
        <w:rPr>
          <w:b w:val="1"/>
          <w:rtl w:val="0"/>
        </w:rPr>
        <w:t xml:space="preserve">Action(s):</w:t>
      </w:r>
    </w:p>
    <w:p w:rsidR="00000000" w:rsidDel="00000000" w:rsidP="00000000" w:rsidRDefault="00000000" w:rsidRPr="00000000" w14:paraId="00000062">
      <w:pPr>
        <w:numPr>
          <w:ilvl w:val="0"/>
          <w:numId w:val="9"/>
        </w:numPr>
        <w:spacing w:after="0" w:afterAutospacing="0"/>
        <w:ind w:left="720" w:hanging="360"/>
      </w:pPr>
      <w:r w:rsidDel="00000000" w:rsidR="00000000" w:rsidRPr="00000000">
        <w:rPr>
          <w:rtl w:val="0"/>
        </w:rPr>
        <w:t xml:space="preserve">Share new episode to Facebook, Twitter/X, and LinkedIn.</w:t>
        <w:br w:type="textWrapping"/>
      </w:r>
    </w:p>
    <w:p w:rsidR="00000000" w:rsidDel="00000000" w:rsidP="00000000" w:rsidRDefault="00000000" w:rsidRPr="00000000" w14:paraId="00000063">
      <w:pPr>
        <w:numPr>
          <w:ilvl w:val="0"/>
          <w:numId w:val="9"/>
        </w:numPr>
        <w:spacing w:after="0" w:afterAutospacing="0" w:before="0" w:beforeAutospacing="0"/>
        <w:ind w:left="720" w:hanging="360"/>
      </w:pPr>
      <w:r w:rsidDel="00000000" w:rsidR="00000000" w:rsidRPr="00000000">
        <w:rPr>
          <w:rtl w:val="0"/>
        </w:rPr>
        <w:t xml:space="preserve">Send a “New Episode Alert” email to your subscribers.</w:t>
        <w:br w:type="textWrapping"/>
      </w:r>
    </w:p>
    <w:p w:rsidR="00000000" w:rsidDel="00000000" w:rsidP="00000000" w:rsidRDefault="00000000" w:rsidRPr="00000000" w14:paraId="00000064">
      <w:pPr>
        <w:numPr>
          <w:ilvl w:val="0"/>
          <w:numId w:val="9"/>
        </w:numPr>
        <w:spacing w:before="0" w:beforeAutospacing="0"/>
        <w:ind w:left="720" w:hanging="360"/>
      </w:pPr>
      <w:r w:rsidDel="00000000" w:rsidR="00000000" w:rsidRPr="00000000">
        <w:rPr>
          <w:rtl w:val="0"/>
        </w:rPr>
        <w:t xml:space="preserve">Optional: Post to Slack or Discord community if you run one.</w:t>
        <w:br w:type="textWrapping"/>
      </w:r>
    </w:p>
    <w:p w:rsidR="00000000" w:rsidDel="00000000" w:rsidP="00000000" w:rsidRDefault="00000000" w:rsidRPr="00000000" w14:paraId="00000065">
      <w:pPr>
        <w:rPr/>
      </w:pPr>
      <w:r w:rsidDel="00000000" w:rsidR="00000000" w:rsidRPr="00000000">
        <w:rPr>
          <w:b w:val="1"/>
          <w:rtl w:val="0"/>
        </w:rPr>
        <w:t xml:space="preserve">Outcome:</w:t>
        <w:br w:type="textWrapping"/>
      </w:r>
      <w:r w:rsidDel="00000000" w:rsidR="00000000" w:rsidRPr="00000000">
        <w:rPr>
          <w:rtl w:val="0"/>
        </w:rPr>
        <w:t xml:space="preserve"> Every podcast launch gets instant promotion across all channels without you lifting a finger.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3"/>
        <w:rPr/>
      </w:pPr>
      <w:bookmarkStart w:colFirst="0" w:colLast="0" w:name="_iyduoknndfhr" w:id="11"/>
      <w:bookmarkEnd w:id="11"/>
      <w:r w:rsidDel="00000000" w:rsidR="00000000" w:rsidRPr="00000000">
        <w:rPr>
          <w:rtl w:val="0"/>
        </w:rPr>
        <w:t xml:space="preserve">9. Calendar Booking → Confirmation + Prep Email</w:t>
      </w:r>
    </w:p>
    <w:p w:rsidR="00000000" w:rsidDel="00000000" w:rsidP="00000000" w:rsidRDefault="00000000" w:rsidRPr="00000000" w14:paraId="00000068">
      <w:pPr>
        <w:rPr/>
      </w:pPr>
      <w:r w:rsidDel="00000000" w:rsidR="00000000" w:rsidRPr="00000000">
        <w:rPr>
          <w:b w:val="1"/>
          <w:rtl w:val="0"/>
        </w:rPr>
        <w:t xml:space="preserve">Trigger:</w:t>
        <w:br w:type="textWrapping"/>
      </w:r>
      <w:r w:rsidDel="00000000" w:rsidR="00000000" w:rsidRPr="00000000">
        <w:rPr>
          <w:rtl w:val="0"/>
        </w:rPr>
        <w:t xml:space="preserve"> New appointment booked via Calendly, Acuity, or Book Like A Boss.</w:t>
      </w:r>
    </w:p>
    <w:p w:rsidR="00000000" w:rsidDel="00000000" w:rsidP="00000000" w:rsidRDefault="00000000" w:rsidRPr="00000000" w14:paraId="00000069">
      <w:pPr>
        <w:rPr>
          <w:b w:val="1"/>
        </w:rPr>
      </w:pPr>
      <w:r w:rsidDel="00000000" w:rsidR="00000000" w:rsidRPr="00000000">
        <w:rPr>
          <w:b w:val="1"/>
          <w:rtl w:val="0"/>
        </w:rPr>
        <w:t xml:space="preserve">Action(s):</w:t>
      </w:r>
    </w:p>
    <w:p w:rsidR="00000000" w:rsidDel="00000000" w:rsidP="00000000" w:rsidRDefault="00000000" w:rsidRPr="00000000" w14:paraId="0000006A">
      <w:pPr>
        <w:numPr>
          <w:ilvl w:val="0"/>
          <w:numId w:val="16"/>
        </w:numPr>
        <w:spacing w:after="0" w:afterAutospacing="0"/>
        <w:ind w:left="720" w:hanging="360"/>
      </w:pPr>
      <w:r w:rsidDel="00000000" w:rsidR="00000000" w:rsidRPr="00000000">
        <w:rPr>
          <w:rtl w:val="0"/>
        </w:rPr>
        <w:t xml:space="preserve">Add booking info into your CRM.</w:t>
        <w:br w:type="textWrapping"/>
      </w:r>
    </w:p>
    <w:p w:rsidR="00000000" w:rsidDel="00000000" w:rsidP="00000000" w:rsidRDefault="00000000" w:rsidRPr="00000000" w14:paraId="0000006B">
      <w:pPr>
        <w:numPr>
          <w:ilvl w:val="0"/>
          <w:numId w:val="16"/>
        </w:numPr>
        <w:spacing w:after="0" w:afterAutospacing="0" w:before="0" w:beforeAutospacing="0"/>
        <w:ind w:left="720" w:hanging="360"/>
      </w:pPr>
      <w:r w:rsidDel="00000000" w:rsidR="00000000" w:rsidRPr="00000000">
        <w:rPr>
          <w:rtl w:val="0"/>
        </w:rPr>
        <w:t xml:space="preserve">Send confirmation email instantly with details + prep guide.</w:t>
        <w:br w:type="textWrapping"/>
      </w:r>
    </w:p>
    <w:p w:rsidR="00000000" w:rsidDel="00000000" w:rsidP="00000000" w:rsidRDefault="00000000" w:rsidRPr="00000000" w14:paraId="0000006C">
      <w:pPr>
        <w:numPr>
          <w:ilvl w:val="0"/>
          <w:numId w:val="16"/>
        </w:numPr>
        <w:spacing w:before="0" w:beforeAutospacing="0"/>
        <w:ind w:left="720" w:hanging="360"/>
      </w:pPr>
      <w:r w:rsidDel="00000000" w:rsidR="00000000" w:rsidRPr="00000000">
        <w:rPr>
          <w:rtl w:val="0"/>
        </w:rPr>
        <w:t xml:space="preserve">Add event reminder to your calendar or Slack channel.</w:t>
        <w:br w:type="textWrapping"/>
      </w:r>
    </w:p>
    <w:p w:rsidR="00000000" w:rsidDel="00000000" w:rsidP="00000000" w:rsidRDefault="00000000" w:rsidRPr="00000000" w14:paraId="0000006D">
      <w:pPr>
        <w:rPr/>
      </w:pPr>
      <w:r w:rsidDel="00000000" w:rsidR="00000000" w:rsidRPr="00000000">
        <w:rPr>
          <w:b w:val="1"/>
          <w:rtl w:val="0"/>
        </w:rPr>
        <w:t xml:space="preserve">Outcome:</w:t>
        <w:br w:type="textWrapping"/>
      </w:r>
      <w:r w:rsidDel="00000000" w:rsidR="00000000" w:rsidRPr="00000000">
        <w:rPr>
          <w:rtl w:val="0"/>
        </w:rPr>
        <w:t xml:space="preserve"> Clients show up prepared, reducing no-shows and saving you endless back-and-forth emails.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3"/>
        <w:rPr/>
      </w:pPr>
      <w:bookmarkStart w:colFirst="0" w:colLast="0" w:name="_id37iq9whwku" w:id="12"/>
      <w:bookmarkEnd w:id="12"/>
      <w:r w:rsidDel="00000000" w:rsidR="00000000" w:rsidRPr="00000000">
        <w:rPr>
          <w:rtl w:val="0"/>
        </w:rPr>
        <w:t xml:space="preserve">10. Social Mention → Follow-Up Task</w:t>
      </w:r>
    </w:p>
    <w:p w:rsidR="00000000" w:rsidDel="00000000" w:rsidP="00000000" w:rsidRDefault="00000000" w:rsidRPr="00000000" w14:paraId="00000070">
      <w:pPr>
        <w:rPr/>
      </w:pPr>
      <w:r w:rsidDel="00000000" w:rsidR="00000000" w:rsidRPr="00000000">
        <w:rPr>
          <w:b w:val="1"/>
          <w:rtl w:val="0"/>
        </w:rPr>
        <w:t xml:space="preserve">Trigger:</w:t>
        <w:br w:type="textWrapping"/>
      </w:r>
      <w:r w:rsidDel="00000000" w:rsidR="00000000" w:rsidRPr="00000000">
        <w:rPr>
          <w:rtl w:val="0"/>
        </w:rPr>
        <w:t xml:space="preserve"> New brand mention on Twitter, Instagram, or YouTube comments.</w:t>
      </w:r>
    </w:p>
    <w:p w:rsidR="00000000" w:rsidDel="00000000" w:rsidP="00000000" w:rsidRDefault="00000000" w:rsidRPr="00000000" w14:paraId="00000071">
      <w:pPr>
        <w:rPr>
          <w:b w:val="1"/>
        </w:rPr>
      </w:pPr>
      <w:r w:rsidDel="00000000" w:rsidR="00000000" w:rsidRPr="00000000">
        <w:rPr>
          <w:b w:val="1"/>
          <w:rtl w:val="0"/>
        </w:rPr>
        <w:t xml:space="preserve">Action(s):</w:t>
      </w:r>
    </w:p>
    <w:p w:rsidR="00000000" w:rsidDel="00000000" w:rsidP="00000000" w:rsidRDefault="00000000" w:rsidRPr="00000000" w14:paraId="00000072">
      <w:pPr>
        <w:numPr>
          <w:ilvl w:val="0"/>
          <w:numId w:val="8"/>
        </w:numPr>
        <w:spacing w:after="0" w:afterAutospacing="0"/>
        <w:ind w:left="720" w:hanging="360"/>
      </w:pPr>
      <w:r w:rsidDel="00000000" w:rsidR="00000000" w:rsidRPr="00000000">
        <w:rPr>
          <w:rtl w:val="0"/>
        </w:rPr>
        <w:t xml:space="preserve">Capture mention details and log in Airtable or Google Sheets.</w:t>
        <w:br w:type="textWrapping"/>
      </w:r>
    </w:p>
    <w:p w:rsidR="00000000" w:rsidDel="00000000" w:rsidP="00000000" w:rsidRDefault="00000000" w:rsidRPr="00000000" w14:paraId="00000073">
      <w:pPr>
        <w:numPr>
          <w:ilvl w:val="0"/>
          <w:numId w:val="8"/>
        </w:numPr>
        <w:spacing w:after="0" w:afterAutospacing="0" w:before="0" w:beforeAutospacing="0"/>
        <w:ind w:left="720" w:hanging="360"/>
      </w:pPr>
      <w:r w:rsidDel="00000000" w:rsidR="00000000" w:rsidRPr="00000000">
        <w:rPr>
          <w:rtl w:val="0"/>
        </w:rPr>
        <w:t xml:space="preserve">Send you a Slack/Email notification immediately.</w:t>
        <w:br w:type="textWrapping"/>
      </w:r>
    </w:p>
    <w:p w:rsidR="00000000" w:rsidDel="00000000" w:rsidP="00000000" w:rsidRDefault="00000000" w:rsidRPr="00000000" w14:paraId="00000074">
      <w:pPr>
        <w:numPr>
          <w:ilvl w:val="0"/>
          <w:numId w:val="8"/>
        </w:numPr>
        <w:spacing w:before="0" w:beforeAutospacing="0"/>
        <w:ind w:left="720" w:hanging="360"/>
      </w:pPr>
      <w:r w:rsidDel="00000000" w:rsidR="00000000" w:rsidRPr="00000000">
        <w:rPr>
          <w:rtl w:val="0"/>
        </w:rPr>
        <w:t xml:space="preserve">Optional: Add contact to CRM for engagement tracking.</w:t>
        <w:br w:type="textWrapping"/>
      </w:r>
    </w:p>
    <w:p w:rsidR="00000000" w:rsidDel="00000000" w:rsidP="00000000" w:rsidRDefault="00000000" w:rsidRPr="00000000" w14:paraId="00000075">
      <w:pPr>
        <w:rPr/>
      </w:pPr>
      <w:r w:rsidDel="00000000" w:rsidR="00000000" w:rsidRPr="00000000">
        <w:rPr>
          <w:b w:val="1"/>
          <w:rtl w:val="0"/>
        </w:rPr>
        <w:t xml:space="preserve">Outcome:</w:t>
        <w:br w:type="textWrapping"/>
      </w:r>
      <w:r w:rsidDel="00000000" w:rsidR="00000000" w:rsidRPr="00000000">
        <w:rPr>
          <w:rtl w:val="0"/>
        </w:rPr>
        <w:t xml:space="preserve"> Never miss a chance to engage—jump into conversations while they’re fresh, boosting visibility and trust.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pPr>
      <w:bookmarkStart w:colFirst="0" w:colLast="0" w:name="_ggaicmja27no" w:id="13"/>
      <w:bookmarkEnd w:id="13"/>
      <w:r w:rsidDel="00000000" w:rsidR="00000000" w:rsidRPr="00000000">
        <w:rPr>
          <w:rtl w:val="0"/>
        </w:rPr>
        <w:t xml:space="preserve">Final Word</w:t>
      </w:r>
    </w:p>
    <w:p w:rsidR="00000000" w:rsidDel="00000000" w:rsidP="00000000" w:rsidRDefault="00000000" w:rsidRPr="00000000" w14:paraId="00000078">
      <w:pPr>
        <w:rPr/>
      </w:pPr>
      <w:r w:rsidDel="00000000" w:rsidR="00000000" w:rsidRPr="00000000">
        <w:rPr>
          <w:rtl w:val="0"/>
        </w:rPr>
        <w:t xml:space="preserve">Automation isn’t about being lazy—it’s about being smart. With this Zapier Recipe Pack, you’re not just saving hours; you’re building a system that works while you sleep.</w:t>
      </w:r>
    </w:p>
    <w:p w:rsidR="00000000" w:rsidDel="00000000" w:rsidP="00000000" w:rsidRDefault="00000000" w:rsidRPr="00000000" w14:paraId="00000079">
      <w:pPr>
        <w:rPr/>
      </w:pPr>
      <w:r w:rsidDel="00000000" w:rsidR="00000000" w:rsidRPr="00000000">
        <w:rPr>
          <w:rtl w:val="0"/>
        </w:rPr>
        <w:t xml:space="preserve">Now you’ve got the blueprint for automating your blogging workflow—no guesswork, no tech headaches. Imagine the relief of knowing that when someone subscribes, comments, downloads, or buys, the perfect next step happens automatically. That’s the power of setting up just one Zap… and then another… until your entire business runs like clockwork.</w:t>
      </w:r>
    </w:p>
    <w:p w:rsidR="00000000" w:rsidDel="00000000" w:rsidP="00000000" w:rsidRDefault="00000000" w:rsidRPr="00000000" w14:paraId="0000007A">
      <w:pPr>
        <w:rPr/>
      </w:pPr>
      <w:r w:rsidDel="00000000" w:rsidR="00000000" w:rsidRPr="00000000">
        <w:rPr>
          <w:b w:val="1"/>
          <w:rtl w:val="0"/>
        </w:rPr>
        <w:t xml:space="preserve">Your complete Zapier Recipe Pack is waiting in the members area.</w:t>
      </w:r>
      <w:r w:rsidDel="00000000" w:rsidR="00000000" w:rsidRPr="00000000">
        <w:rPr>
          <w:rtl w:val="0"/>
        </w:rPr>
        <w:t xml:space="preserve"> Grab it today, set up your first workflow, and let automation handle the busywork while you focus on what you do best—creating and connecting.</w:t>
      </w:r>
    </w:p>
    <w:p w:rsidR="00000000" w:rsidDel="00000000" w:rsidP="00000000" w:rsidRDefault="00000000" w:rsidRPr="00000000" w14:paraId="0000007B">
      <w:pPr>
        <w:rPr/>
      </w:pPr>
      <w:r w:rsidDel="00000000" w:rsidR="00000000" w:rsidRPr="00000000">
        <w:rPr>
          <w:rtl w:val="0"/>
        </w:rPr>
        <w:t xml:space="preserve">Remember, small steps lead to massive shifts. Start with one recipe, celebrate the time it frees up, and keep building. Before you know it, you’ll have a system that works 24/7, even while you sleep. And isn’t that the dream?</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0">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