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rPr/>
      </w:pPr>
      <w:bookmarkStart w:colFirst="0" w:colLast="0" w:name="_w3oa5rivyj3w" w:id="0"/>
      <w:bookmarkEnd w:id="0"/>
      <w:r w:rsidDel="00000000" w:rsidR="00000000" w:rsidRPr="00000000">
        <w:rPr>
          <w:rtl w:val="0"/>
        </w:rPr>
        <w:t xml:space="preserve">AI-Assisted QuickStart Companion  </w:t>
      </w:r>
    </w:p>
    <w:p w:rsidR="00000000" w:rsidDel="00000000" w:rsidP="00000000" w:rsidRDefault="00000000" w:rsidRPr="00000000" w14:paraId="00000002">
      <w:pPr>
        <w:spacing w:line="240" w:lineRule="auto"/>
        <w:rPr>
          <w:b w:val="1"/>
          <w:bCs w:val="1"/>
          <w:sz w:val="16"/>
          <w:szCs w:val="16"/>
        </w:rPr>
      </w:pPr>
      <w:r w:rsidDel="00000000" w:rsidR="00000000" w:rsidRPr="00000000">
        <w:rPr>
          <w:b w:val="1"/>
          <w:bCs w:val="1"/>
          <w:sz w:val="16"/>
          <w:szCs w:val="16"/>
          <w:rtl w:val="0"/>
        </w:rPr>
        <w:t xml:space="preserve">COPYRIGHT NOTICE</w:t>
      </w:r>
    </w:p>
    <w:p w:rsidR="00000000" w:rsidDel="00000000" w:rsidP="00000000" w:rsidRDefault="00000000" w:rsidRPr="00000000" w14:paraId="00000003">
      <w:pPr>
        <w:spacing w:line="240" w:lineRule="auto"/>
        <w:rPr>
          <w:sz w:val="16"/>
          <w:szCs w:val="16"/>
        </w:rPr>
      </w:pPr>
      <w:r w:rsidDel="00000000" w:rsidR="00000000" w:rsidRPr="00000000">
        <w:rPr>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sz w:val="16"/>
          <w:szCs w:val="16"/>
        </w:rPr>
      </w:pPr>
      <w:r w:rsidDel="00000000" w:rsidR="00000000" w:rsidRPr="00000000">
        <w:rPr>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sz w:val="16"/>
          <w:szCs w:val="16"/>
        </w:rPr>
      </w:pPr>
      <w:r w:rsidDel="00000000" w:rsidR="00000000" w:rsidRPr="00000000">
        <w:rPr>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sz w:val="16"/>
          <w:szCs w:val="16"/>
        </w:rPr>
      </w:pPr>
      <w:r w:rsidDel="00000000" w:rsidR="00000000" w:rsidRPr="00000000">
        <w:rPr>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sz w:val="16"/>
          <w:szCs w:val="16"/>
        </w:rPr>
      </w:pPr>
      <w:r w:rsidDel="00000000" w:rsidR="00000000" w:rsidRPr="00000000">
        <w:rPr>
          <w:sz w:val="16"/>
          <w:szCs w:val="16"/>
          <w:rtl w:val="0"/>
        </w:rPr>
        <w:t xml:space="preserve">For licensing or permission requests, please contact:</w:t>
        <w:br w:type="textWrapping"/>
      </w:r>
      <w:hyperlink r:id="rId6">
        <w:r w:rsidDel="00000000" w:rsidR="00000000" w:rsidRPr="00000000">
          <w:rPr>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b w:val="1"/>
          <w:bCs w:val="1"/>
          <w:sz w:val="16"/>
          <w:szCs w:val="16"/>
        </w:rPr>
      </w:pPr>
      <w:r w:rsidDel="00000000" w:rsidR="00000000" w:rsidRPr="00000000">
        <w:rPr>
          <w:b w:val="1"/>
          <w:bCs w:val="1"/>
          <w:sz w:val="16"/>
          <w:szCs w:val="16"/>
          <w:rtl w:val="0"/>
        </w:rPr>
        <w:t xml:space="preserve">LEGAL DISCLAIMER</w:t>
      </w:r>
    </w:p>
    <w:p w:rsidR="00000000" w:rsidDel="00000000" w:rsidP="00000000" w:rsidRDefault="00000000" w:rsidRPr="00000000" w14:paraId="0000000A">
      <w:pPr>
        <w:spacing w:line="240" w:lineRule="auto"/>
        <w:rPr>
          <w:sz w:val="16"/>
          <w:szCs w:val="16"/>
        </w:rPr>
      </w:pPr>
      <w:r w:rsidDel="00000000" w:rsidR="00000000" w:rsidRPr="00000000">
        <w:rPr>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sz w:val="16"/>
          <w:szCs w:val="16"/>
        </w:rPr>
      </w:pPr>
      <w:r w:rsidDel="00000000" w:rsidR="00000000" w:rsidRPr="00000000">
        <w:rPr>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sz w:val="16"/>
          <w:szCs w:val="16"/>
        </w:rPr>
      </w:pPr>
      <w:r w:rsidDel="00000000" w:rsidR="00000000" w:rsidRPr="00000000">
        <w:rPr>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sz w:val="16"/>
          <w:szCs w:val="16"/>
        </w:rPr>
      </w:pPr>
      <w:r w:rsidDel="00000000" w:rsidR="00000000" w:rsidRPr="00000000">
        <w:rPr>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sz w:val="16"/>
          <w:szCs w:val="16"/>
        </w:rPr>
      </w:pPr>
      <w:r w:rsidDel="00000000" w:rsidR="00000000" w:rsidRPr="00000000">
        <w:rPr>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sz w:val="16"/>
          <w:szCs w:val="16"/>
        </w:rPr>
      </w:pPr>
      <w:r w:rsidDel="00000000" w:rsidR="00000000" w:rsidRPr="00000000">
        <w:rPr>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sz w:val="16"/>
          <w:szCs w:val="16"/>
        </w:rPr>
      </w:pPr>
      <w:r w:rsidDel="00000000" w:rsidR="00000000" w:rsidRPr="00000000">
        <w:rPr>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sz w:val="16"/>
          <w:szCs w:val="16"/>
        </w:rPr>
      </w:pPr>
      <w:r w:rsidDel="00000000" w:rsidR="00000000" w:rsidRPr="00000000">
        <w:rPr>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keepNext w:val="0"/>
        <w:keepLines w:val="0"/>
        <w:rPr>
          <w:sz w:val="34"/>
          <w:szCs w:val="34"/>
        </w:rPr>
      </w:pPr>
      <w:r w:rsidDel="00000000" w:rsidR="00000000" w:rsidRPr="00000000">
        <w:rPr>
          <w:sz w:val="16"/>
          <w:szCs w:val="16"/>
          <w:rtl w:val="0"/>
        </w:rPr>
        <w:t xml:space="preserve">Need help or have questions?</w:t>
      </w:r>
      <w:r w:rsidDel="00000000" w:rsidR="00000000" w:rsidRPr="00000000">
        <w:rPr>
          <w:b w:val="0"/>
          <w:bCs w:val="0"/>
          <w:sz w:val="16"/>
          <w:szCs w:val="16"/>
          <w:rtl w:val="0"/>
        </w:rPr>
        <w:br w:type="textWrapping"/>
        <w:t xml:space="preserve">Contact: support@bloggersuccessblueprint.com</w:t>
        <w:br w:type="textWrapping"/>
        <w:t xml:space="preserve">Visit:</w:t>
      </w:r>
      <w:hyperlink r:id="rId7">
        <w:r w:rsidDel="00000000" w:rsidR="00000000" w:rsidRPr="00000000">
          <w:rPr>
            <w:b w:val="0"/>
            <w:bCs w:val="0"/>
            <w:color w:val="1155cc"/>
            <w:sz w:val="16"/>
            <w:szCs w:val="16"/>
            <w:u w:val="single"/>
            <w:rtl w:val="0"/>
          </w:rPr>
          <w:t xml:space="preserve"> 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1"/>
        <w:rPr/>
      </w:pPr>
      <w:bookmarkStart w:colFirst="0" w:colLast="0" w:name="_947cpe4hy57h" w:id="1"/>
      <w:bookmarkEnd w:id="1"/>
      <w:r w:rsidDel="00000000" w:rsidR="00000000" w:rsidRPr="00000000">
        <w:rPr>
          <w:rtl w:val="0"/>
        </w:rPr>
        <w:t xml:space="preserve">AI-Assisted QuickStart Companion </w:t>
      </w:r>
      <w:r w:rsidDel="00000000" w:rsidR="00000000" w:rsidRPr="00000000">
        <w:rPr>
          <w:rtl w:val="0"/>
        </w:rPr>
      </w:r>
    </w:p>
    <w:p w:rsidR="00000000" w:rsidDel="00000000" w:rsidP="00000000" w:rsidRDefault="00000000" w:rsidRPr="00000000" w14:paraId="00000015">
      <w:pPr>
        <w:rPr>
          <w:rFonts w:ascii="Roboto Serif" w:cs="Roboto Serif" w:eastAsia="Roboto Serif" w:hAnsi="Roboto Serif"/>
          <w:b w:val="1"/>
          <w:bCs w:val="1"/>
          <w:sz w:val="28"/>
          <w:szCs w:val="28"/>
        </w:rPr>
      </w:pPr>
      <w:r w:rsidDel="00000000" w:rsidR="00000000" w:rsidRPr="00000000">
        <w:rPr>
          <w:rFonts w:ascii="Roboto Serif" w:cs="Roboto Serif" w:eastAsia="Roboto Serif" w:hAnsi="Roboto Serif"/>
          <w:b w:val="1"/>
          <w:bCs w:val="1"/>
          <w:sz w:val="28"/>
          <w:szCs w:val="28"/>
          <w:rtl w:val="0"/>
        </w:rPr>
        <w:t xml:space="preserve">Practical AI support for your first simple offer</w:t>
      </w:r>
    </w:p>
    <w:p w:rsidR="00000000" w:rsidDel="00000000" w:rsidP="00000000" w:rsidRDefault="00000000" w:rsidRPr="00000000" w14:paraId="00000016">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A companion resource for Blogger’s Success QuickStart Pack PLR</w:t>
      </w:r>
    </w:p>
    <w:p w:rsidR="00000000" w:rsidDel="00000000" w:rsidP="00000000" w:rsidRDefault="00000000" w:rsidRPr="00000000" w14:paraId="00000017">
      <w:pPr>
        <w:rPr/>
      </w:pPr>
      <w:r w:rsidDel="00000000" w:rsidR="00000000" w:rsidRPr="00000000">
        <w:rPr>
          <w:rtl w:val="0"/>
        </w:rPr>
        <w:t xml:space="preserve">QuickStart gives you four focused layers to help you set up, launch, build momentum, and personalise an offer.</w:t>
      </w:r>
    </w:p>
    <w:p w:rsidR="00000000" w:rsidDel="00000000" w:rsidP="00000000" w:rsidRDefault="00000000" w:rsidRPr="00000000" w14:paraId="00000018">
      <w:pPr>
        <w:rPr/>
      </w:pPr>
      <w:r w:rsidDel="00000000" w:rsidR="00000000" w:rsidRPr="00000000">
        <w:rPr>
          <w:rtl w:val="0"/>
        </w:rPr>
        <w:t xml:space="preserve">This companion helps you use AI with more direction. Start with the included assets first, then use the short workflows inside to move one useful piece forward at a time.</w:t>
      </w:r>
    </w:p>
    <w:p w:rsidR="00000000" w:rsidDel="00000000" w:rsidP="00000000" w:rsidRDefault="00000000" w:rsidRPr="00000000" w14:paraId="00000019">
      <w:pPr>
        <w:rPr/>
      </w:pPr>
      <w:r w:rsidDel="00000000" w:rsidR="00000000" w:rsidRPr="00000000">
        <w:rPr>
          <w:rtl w:val="0"/>
        </w:rPr>
        <w:t xml:space="preserve">You can use it to clarify a lead magnet, shape a simple buyer path, adapt a promotional message, or personalise selected PLR materials for your own audience.</w:t>
      </w:r>
    </w:p>
    <w:p w:rsidR="00000000" w:rsidDel="00000000" w:rsidP="00000000" w:rsidRDefault="00000000" w:rsidRPr="00000000" w14:paraId="0000001A">
      <w:pPr>
        <w:rPr/>
      </w:pPr>
      <w:r w:rsidDel="00000000" w:rsidR="00000000" w:rsidRPr="00000000">
        <w:rPr>
          <w:rtl w:val="0"/>
        </w:rPr>
        <w:t xml:space="preserve">AI is here to support your judgment—not replace it. Keep what fits your brand, change what does not, and review every finished piece before you use it.</w:t>
      </w:r>
    </w:p>
    <w:p w:rsidR="00000000" w:rsidDel="00000000" w:rsidP="00000000" w:rsidRDefault="00000000" w:rsidRPr="00000000" w14:paraId="0000001B">
      <w:pPr>
        <w:pStyle w:val="Heading2"/>
        <w:keepNext w:val="0"/>
        <w:keepLines w:val="0"/>
        <w:spacing w:before="480" w:lineRule="auto"/>
        <w:rPr/>
      </w:pPr>
      <w:bookmarkStart w:colFirst="0" w:colLast="0" w:name="_95tnnqs37zlt" w:id="2"/>
      <w:bookmarkEnd w:id="2"/>
      <w:r w:rsidDel="00000000" w:rsidR="00000000" w:rsidRPr="00000000">
        <w:rPr>
          <w:rtl w:val="0"/>
        </w:rPr>
        <w:t xml:space="preserve">How to Use This Companion</w:t>
      </w:r>
    </w:p>
    <w:p w:rsidR="00000000" w:rsidDel="00000000" w:rsidP="00000000" w:rsidRDefault="00000000" w:rsidRPr="00000000" w14:paraId="0000001C">
      <w:pPr>
        <w:pStyle w:val="Heading3"/>
        <w:rPr/>
      </w:pPr>
      <w:bookmarkStart w:colFirst="0" w:colLast="0" w:name="_u4mfp65569kj" w:id="3"/>
      <w:bookmarkEnd w:id="3"/>
      <w:r w:rsidDel="00000000" w:rsidR="00000000" w:rsidRPr="00000000">
        <w:rPr>
          <w:rtl w:val="0"/>
        </w:rPr>
        <w:t xml:space="preserve">Use AI to support the asset—not replace it</w:t>
      </w:r>
    </w:p>
    <w:p w:rsidR="00000000" w:rsidDel="00000000" w:rsidP="00000000" w:rsidRDefault="00000000" w:rsidRPr="00000000" w14:paraId="0000001D">
      <w:pPr>
        <w:rPr/>
      </w:pPr>
      <w:r w:rsidDel="00000000" w:rsidR="00000000" w:rsidRPr="00000000">
        <w:rPr>
          <w:rtl w:val="0"/>
        </w:rPr>
        <w:t xml:space="preserve">The QuickStart Pack already gives you practical materials to begin with. This companion is not asking you to start from a blank page or generate a whole business in one prompt.</w:t>
      </w:r>
    </w:p>
    <w:p w:rsidR="00000000" w:rsidDel="00000000" w:rsidP="00000000" w:rsidRDefault="00000000" w:rsidRPr="00000000" w14:paraId="0000001E">
      <w:pPr>
        <w:rPr/>
      </w:pPr>
      <w:r w:rsidDel="00000000" w:rsidR="00000000" w:rsidRPr="00000000">
        <w:rPr>
          <w:rtl w:val="0"/>
        </w:rPr>
        <w:t xml:space="preserve">Choose one asset or one small task from the pack. Give AI the relevant context. Ask for a focused improvement. Then review the result with your own judgment.</w:t>
      </w:r>
    </w:p>
    <w:p w:rsidR="00000000" w:rsidDel="00000000" w:rsidP="00000000" w:rsidRDefault="00000000" w:rsidRPr="00000000" w14:paraId="0000001F">
      <w:pPr>
        <w:rPr/>
      </w:pPr>
      <w:r w:rsidDel="00000000" w:rsidR="00000000" w:rsidRPr="00000000">
        <w:rPr>
          <w:rtl w:val="0"/>
        </w:rPr>
        <w:t xml:space="preserve">A simple way to work through the companion</w:t>
      </w:r>
    </w:p>
    <w:p w:rsidR="00000000" w:rsidDel="00000000" w:rsidP="00000000" w:rsidRDefault="00000000" w:rsidRPr="00000000" w14:paraId="00000020">
      <w:pPr>
        <w:numPr>
          <w:ilvl w:val="0"/>
          <w:numId w:val="14"/>
        </w:numPr>
        <w:spacing w:after="0" w:afterAutospacing="0"/>
        <w:ind w:left="720" w:hanging="360"/>
      </w:pPr>
      <w:r w:rsidDel="00000000" w:rsidR="00000000" w:rsidRPr="00000000">
        <w:rPr>
          <w:rtl w:val="0"/>
        </w:rPr>
        <w:t xml:space="preserve">Choose the QuickStart layer you are working on: Setup, Launch, Momentum, or Resell.</w:t>
      </w:r>
    </w:p>
    <w:p w:rsidR="00000000" w:rsidDel="00000000" w:rsidP="00000000" w:rsidRDefault="00000000" w:rsidRPr="00000000" w14:paraId="00000021">
      <w:pPr>
        <w:numPr>
          <w:ilvl w:val="0"/>
          <w:numId w:val="14"/>
        </w:numPr>
        <w:spacing w:after="0" w:afterAutospacing="0" w:before="0" w:beforeAutospacing="0"/>
        <w:ind w:left="720" w:hanging="360"/>
      </w:pPr>
      <w:r w:rsidDel="00000000" w:rsidR="00000000" w:rsidRPr="00000000">
        <w:rPr>
          <w:rtl w:val="0"/>
        </w:rPr>
        <w:t xml:space="preserve">Select one useful asset, idea, or unfinished task from that layer.</w:t>
      </w:r>
    </w:p>
    <w:p w:rsidR="00000000" w:rsidDel="00000000" w:rsidP="00000000" w:rsidRDefault="00000000" w:rsidRPr="00000000" w14:paraId="00000022">
      <w:pPr>
        <w:numPr>
          <w:ilvl w:val="0"/>
          <w:numId w:val="14"/>
        </w:numPr>
        <w:spacing w:after="0" w:afterAutospacing="0" w:before="0" w:beforeAutospacing="0"/>
        <w:ind w:left="720" w:hanging="360"/>
      </w:pPr>
      <w:r w:rsidDel="00000000" w:rsidR="00000000" w:rsidRPr="00000000">
        <w:rPr>
          <w:rtl w:val="0"/>
        </w:rPr>
        <w:t xml:space="preserve">Complete the short brief before using a workflow.</w:t>
      </w:r>
    </w:p>
    <w:p w:rsidR="00000000" w:rsidDel="00000000" w:rsidP="00000000" w:rsidRDefault="00000000" w:rsidRPr="00000000" w14:paraId="00000023">
      <w:pPr>
        <w:numPr>
          <w:ilvl w:val="0"/>
          <w:numId w:val="14"/>
        </w:numPr>
        <w:spacing w:after="0" w:afterAutospacing="0" w:before="0" w:beforeAutospacing="0"/>
        <w:ind w:left="720" w:hanging="360"/>
      </w:pPr>
      <w:r w:rsidDel="00000000" w:rsidR="00000000" w:rsidRPr="00000000">
        <w:rPr>
          <w:rtl w:val="0"/>
        </w:rPr>
        <w:t xml:space="preserve">Copy the relevant prompt, add your details, and ask AI for one practical output.</w:t>
      </w:r>
    </w:p>
    <w:p w:rsidR="00000000" w:rsidDel="00000000" w:rsidP="00000000" w:rsidRDefault="00000000" w:rsidRPr="00000000" w14:paraId="00000024">
      <w:pPr>
        <w:numPr>
          <w:ilvl w:val="0"/>
          <w:numId w:val="14"/>
        </w:numPr>
        <w:spacing w:before="0" w:beforeAutospacing="0"/>
        <w:ind w:left="720" w:hanging="360"/>
      </w:pPr>
      <w:r w:rsidDel="00000000" w:rsidR="00000000" w:rsidRPr="00000000">
        <w:rPr>
          <w:rtl w:val="0"/>
        </w:rPr>
        <w:t xml:space="preserve">Edit the result so it sounds like you, fits your audience, and stays accurate.</w:t>
      </w:r>
    </w:p>
    <w:p w:rsidR="00000000" w:rsidDel="00000000" w:rsidP="00000000" w:rsidRDefault="00000000" w:rsidRPr="00000000" w14:paraId="00000025">
      <w:pPr>
        <w:pStyle w:val="Heading3"/>
        <w:rPr/>
      </w:pPr>
      <w:bookmarkStart w:colFirst="0" w:colLast="0" w:name="_tprvgnt8tb9g" w:id="4"/>
      <w:bookmarkEnd w:id="4"/>
      <w:r w:rsidDel="00000000" w:rsidR="00000000" w:rsidRPr="00000000">
        <w:rPr>
          <w:rtl w:val="0"/>
        </w:rPr>
        <w:t xml:space="preserve">A few useful ground rules</w:t>
      </w:r>
    </w:p>
    <w:p w:rsidR="00000000" w:rsidDel="00000000" w:rsidP="00000000" w:rsidRDefault="00000000" w:rsidRPr="00000000" w14:paraId="00000026">
      <w:pPr>
        <w:numPr>
          <w:ilvl w:val="0"/>
          <w:numId w:val="12"/>
        </w:numPr>
        <w:spacing w:after="0" w:afterAutospacing="0"/>
        <w:ind w:left="720" w:hanging="360"/>
      </w:pPr>
      <w:r w:rsidDel="00000000" w:rsidR="00000000" w:rsidRPr="00000000">
        <w:rPr>
          <w:rtl w:val="0"/>
        </w:rPr>
        <w:t xml:space="preserve">Give AI real details about your audience and offer.</w:t>
      </w:r>
    </w:p>
    <w:p w:rsidR="00000000" w:rsidDel="00000000" w:rsidP="00000000" w:rsidRDefault="00000000" w:rsidRPr="00000000" w14:paraId="00000027">
      <w:pPr>
        <w:numPr>
          <w:ilvl w:val="0"/>
          <w:numId w:val="12"/>
        </w:numPr>
        <w:spacing w:after="0" w:afterAutospacing="0" w:before="0" w:beforeAutospacing="0"/>
        <w:ind w:left="720" w:hanging="360"/>
      </w:pPr>
      <w:r w:rsidDel="00000000" w:rsidR="00000000" w:rsidRPr="00000000">
        <w:rPr>
          <w:rtl w:val="0"/>
        </w:rPr>
        <w:t xml:space="preserve">Work on one item at a time.</w:t>
      </w:r>
    </w:p>
    <w:p w:rsidR="00000000" w:rsidDel="00000000" w:rsidP="00000000" w:rsidRDefault="00000000" w:rsidRPr="00000000" w14:paraId="00000028">
      <w:pPr>
        <w:numPr>
          <w:ilvl w:val="0"/>
          <w:numId w:val="12"/>
        </w:numPr>
        <w:spacing w:after="0" w:afterAutospacing="0" w:before="0" w:beforeAutospacing="0"/>
        <w:ind w:left="720" w:hanging="360"/>
      </w:pPr>
      <w:r w:rsidDel="00000000" w:rsidR="00000000" w:rsidRPr="00000000">
        <w:rPr>
          <w:rtl w:val="0"/>
        </w:rPr>
        <w:t xml:space="preserve">Keep useful parts; do not feel obliged to use every suggestion.</w:t>
      </w:r>
    </w:p>
    <w:p w:rsidR="00000000" w:rsidDel="00000000" w:rsidP="00000000" w:rsidRDefault="00000000" w:rsidRPr="00000000" w14:paraId="00000029">
      <w:pPr>
        <w:numPr>
          <w:ilvl w:val="0"/>
          <w:numId w:val="12"/>
        </w:numPr>
        <w:spacing w:after="0" w:afterAutospacing="0" w:before="0" w:beforeAutospacing="0"/>
        <w:ind w:left="720" w:hanging="360"/>
      </w:pPr>
      <w:r w:rsidDel="00000000" w:rsidR="00000000" w:rsidRPr="00000000">
        <w:rPr>
          <w:rtl w:val="0"/>
        </w:rPr>
        <w:t xml:space="preserve">Do not make claims, promises, or results you cannot support.</w:t>
      </w:r>
    </w:p>
    <w:p w:rsidR="00000000" w:rsidDel="00000000" w:rsidP="00000000" w:rsidRDefault="00000000" w:rsidRPr="00000000" w14:paraId="0000002A">
      <w:pPr>
        <w:numPr>
          <w:ilvl w:val="0"/>
          <w:numId w:val="12"/>
        </w:numPr>
        <w:spacing w:before="0" w:beforeAutospacing="0"/>
        <w:ind w:left="720" w:hanging="360"/>
      </w:pPr>
      <w:r w:rsidDel="00000000" w:rsidR="00000000" w:rsidRPr="00000000">
        <w:rPr>
          <w:rtl w:val="0"/>
        </w:rPr>
        <w:t xml:space="preserve">Read the finished piece before you publish, send, or sell it.</w:t>
      </w:r>
    </w:p>
    <w:p w:rsidR="00000000" w:rsidDel="00000000" w:rsidP="00000000" w:rsidRDefault="00000000" w:rsidRPr="00000000" w14:paraId="0000002B">
      <w:pPr>
        <w:rPr/>
      </w:pPr>
      <w:r w:rsidDel="00000000" w:rsidR="00000000" w:rsidRPr="00000000">
        <w:rPr>
          <w:rtl w:val="0"/>
        </w:rPr>
        <w:t xml:space="preserve">The aim is simple: use the assets you already have, make them more relevant to your audience, and move the next useful piece forward.</w:t>
      </w:r>
    </w:p>
    <w:p w:rsidR="00000000" w:rsidDel="00000000" w:rsidP="00000000" w:rsidRDefault="00000000" w:rsidRPr="00000000" w14:paraId="0000002C">
      <w:pPr>
        <w:pStyle w:val="Heading2"/>
        <w:keepNext w:val="0"/>
        <w:keepLines w:val="0"/>
        <w:spacing w:before="480" w:lineRule="auto"/>
        <w:rPr/>
      </w:pPr>
      <w:bookmarkStart w:colFirst="0" w:colLast="0" w:name="_vni3hongkgmp" w:id="5"/>
      <w:bookmarkEnd w:id="5"/>
      <w:r w:rsidDel="00000000" w:rsidR="00000000" w:rsidRPr="00000000">
        <w:rPr>
          <w:rtl w:val="0"/>
        </w:rPr>
        <w:t xml:space="preserve">Your QuickStart Brief</w:t>
      </w:r>
    </w:p>
    <w:p w:rsidR="00000000" w:rsidDel="00000000" w:rsidP="00000000" w:rsidRDefault="00000000" w:rsidRPr="00000000" w14:paraId="0000002D">
      <w:pPr>
        <w:pStyle w:val="Heading3"/>
        <w:rPr/>
      </w:pPr>
      <w:bookmarkStart w:colFirst="0" w:colLast="0" w:name="_oqrcd5kqtt70" w:id="6"/>
      <w:bookmarkEnd w:id="6"/>
      <w:r w:rsidDel="00000000" w:rsidR="00000000" w:rsidRPr="00000000">
        <w:rPr>
          <w:rtl w:val="0"/>
        </w:rPr>
        <w:t xml:space="preserve">Give AI enough context to be useful</w:t>
      </w:r>
    </w:p>
    <w:p w:rsidR="00000000" w:rsidDel="00000000" w:rsidP="00000000" w:rsidRDefault="00000000" w:rsidRPr="00000000" w14:paraId="0000002E">
      <w:pPr>
        <w:rPr/>
      </w:pPr>
      <w:r w:rsidDel="00000000" w:rsidR="00000000" w:rsidRPr="00000000">
        <w:rPr>
          <w:rtl w:val="0"/>
        </w:rPr>
        <w:t xml:space="preserve">Before you use any workflow in this companion, take a minute to complete this brief. Short, clear answers will usually produce a better first draft than a long, vague request.</w:t>
      </w:r>
    </w:p>
    <w:p w:rsidR="00000000" w:rsidDel="00000000" w:rsidP="00000000" w:rsidRDefault="00000000" w:rsidRPr="00000000" w14:paraId="0000002F">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Your audience</w:t>
      </w:r>
    </w:p>
    <w:p w:rsidR="00000000" w:rsidDel="00000000" w:rsidP="00000000" w:rsidRDefault="00000000" w:rsidRPr="00000000" w14:paraId="00000030">
      <w:pPr>
        <w:rPr/>
      </w:pPr>
      <w:r w:rsidDel="00000000" w:rsidR="00000000" w:rsidRPr="00000000">
        <w:rPr>
          <w:rtl w:val="0"/>
        </w:rPr>
        <w:t xml:space="preserve">Who are you trying to help? </w:t>
      </w:r>
    </w:p>
    <w:p w:rsidR="00000000" w:rsidDel="00000000" w:rsidP="00000000" w:rsidRDefault="00000000" w:rsidRPr="00000000" w14:paraId="00000031">
      <w:pPr>
        <w:rPr/>
      </w:pPr>
      <w:r w:rsidDel="00000000" w:rsidR="00000000" w:rsidRPr="00000000">
        <w:rPr>
          <w:rtl w:val="0"/>
        </w:rPr>
        <w:t xml:space="preserve">[Write a short description.]</w:t>
      </w:r>
    </w:p>
    <w:p w:rsidR="00000000" w:rsidDel="00000000" w:rsidP="00000000" w:rsidRDefault="00000000" w:rsidRPr="00000000" w14:paraId="00000032">
      <w:pPr>
        <w:rPr/>
      </w:pPr>
      <w:r w:rsidDel="00000000" w:rsidR="00000000" w:rsidRPr="00000000">
        <w:rPr>
          <w:rtl w:val="0"/>
        </w:rPr>
        <w:t xml:space="preserve">What are they trying to achieve or solve? </w:t>
      </w:r>
    </w:p>
    <w:p w:rsidR="00000000" w:rsidDel="00000000" w:rsidP="00000000" w:rsidRDefault="00000000" w:rsidRPr="00000000" w14:paraId="00000033">
      <w:pPr>
        <w:rPr/>
      </w:pPr>
      <w:r w:rsidDel="00000000" w:rsidR="00000000" w:rsidRPr="00000000">
        <w:rPr>
          <w:rtl w:val="0"/>
        </w:rPr>
        <w:t xml:space="preserve">[Write their main goal or problem.]</w:t>
      </w:r>
    </w:p>
    <w:p w:rsidR="00000000" w:rsidDel="00000000" w:rsidP="00000000" w:rsidRDefault="00000000" w:rsidRPr="00000000" w14:paraId="00000034">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Your offer</w:t>
      </w:r>
    </w:p>
    <w:p w:rsidR="00000000" w:rsidDel="00000000" w:rsidP="00000000" w:rsidRDefault="00000000" w:rsidRPr="00000000" w14:paraId="00000035">
      <w:pPr>
        <w:rPr/>
      </w:pPr>
      <w:r w:rsidDel="00000000" w:rsidR="00000000" w:rsidRPr="00000000">
        <w:rPr>
          <w:rtl w:val="0"/>
        </w:rPr>
        <w:t xml:space="preserve">What are you offering, promoting, or building around? </w:t>
      </w:r>
    </w:p>
    <w:p w:rsidR="00000000" w:rsidDel="00000000" w:rsidP="00000000" w:rsidRDefault="00000000" w:rsidRPr="00000000" w14:paraId="00000036">
      <w:pPr>
        <w:rPr/>
      </w:pPr>
      <w:r w:rsidDel="00000000" w:rsidR="00000000" w:rsidRPr="00000000">
        <w:rPr>
          <w:rtl w:val="0"/>
        </w:rPr>
        <w:t xml:space="preserve">[Name the lead magnet, product, service, or selected QuickStart asset.]</w:t>
      </w:r>
    </w:p>
    <w:p w:rsidR="00000000" w:rsidDel="00000000" w:rsidP="00000000" w:rsidRDefault="00000000" w:rsidRPr="00000000" w14:paraId="00000037">
      <w:pPr>
        <w:rPr/>
      </w:pPr>
      <w:r w:rsidDel="00000000" w:rsidR="00000000" w:rsidRPr="00000000">
        <w:rPr>
          <w:rtl w:val="0"/>
        </w:rPr>
        <w:t xml:space="preserve">What is the one action you want people to take next? </w:t>
      </w:r>
    </w:p>
    <w:p w:rsidR="00000000" w:rsidDel="00000000" w:rsidP="00000000" w:rsidRDefault="00000000" w:rsidRPr="00000000" w14:paraId="00000038">
      <w:pPr>
        <w:rPr/>
      </w:pPr>
      <w:r w:rsidDel="00000000" w:rsidR="00000000" w:rsidRPr="00000000">
        <w:rPr>
          <w:rtl w:val="0"/>
        </w:rPr>
        <w:t xml:space="preserve">[For example: download the lead magnet, join the list, read a post, or view the offer.]</w:t>
      </w:r>
    </w:p>
    <w:p w:rsidR="00000000" w:rsidDel="00000000" w:rsidP="00000000" w:rsidRDefault="00000000" w:rsidRPr="00000000" w14:paraId="00000039">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Your direction</w:t>
      </w:r>
    </w:p>
    <w:p w:rsidR="00000000" w:rsidDel="00000000" w:rsidP="00000000" w:rsidRDefault="00000000" w:rsidRPr="00000000" w14:paraId="0000003A">
      <w:pPr>
        <w:rPr/>
      </w:pPr>
      <w:r w:rsidDel="00000000" w:rsidR="00000000" w:rsidRPr="00000000">
        <w:rPr>
          <w:rtl w:val="0"/>
        </w:rPr>
        <w:t xml:space="preserve">Which QuickStart layer are you working on? </w:t>
      </w:r>
    </w:p>
    <w:p w:rsidR="00000000" w:rsidDel="00000000" w:rsidP="00000000" w:rsidRDefault="00000000" w:rsidRPr="00000000" w14:paraId="0000003B">
      <w:pPr>
        <w:numPr>
          <w:ilvl w:val="0"/>
          <w:numId w:val="4"/>
        </w:numPr>
        <w:spacing w:after="0" w:afterAutospacing="0"/>
        <w:ind w:left="720" w:hanging="360"/>
        <w:rPr>
          <w:u w:val="none"/>
        </w:rPr>
      </w:pPr>
      <w:r w:rsidDel="00000000" w:rsidR="00000000" w:rsidRPr="00000000">
        <w:rPr>
          <w:rtl w:val="0"/>
        </w:rPr>
        <w:t xml:space="preserve">Setup </w:t>
      </w:r>
    </w:p>
    <w:p w:rsidR="00000000" w:rsidDel="00000000" w:rsidP="00000000" w:rsidRDefault="00000000" w:rsidRPr="00000000" w14:paraId="0000003C">
      <w:pPr>
        <w:numPr>
          <w:ilvl w:val="0"/>
          <w:numId w:val="4"/>
        </w:numPr>
        <w:spacing w:after="0" w:afterAutospacing="0" w:before="0" w:beforeAutospacing="0"/>
        <w:ind w:left="720" w:hanging="360"/>
        <w:rPr>
          <w:u w:val="none"/>
        </w:rPr>
      </w:pPr>
      <w:r w:rsidDel="00000000" w:rsidR="00000000" w:rsidRPr="00000000">
        <w:rPr>
          <w:rtl w:val="0"/>
        </w:rPr>
        <w:t xml:space="preserve">Launch </w:t>
      </w:r>
    </w:p>
    <w:p w:rsidR="00000000" w:rsidDel="00000000" w:rsidP="00000000" w:rsidRDefault="00000000" w:rsidRPr="00000000" w14:paraId="0000003D">
      <w:pPr>
        <w:numPr>
          <w:ilvl w:val="0"/>
          <w:numId w:val="4"/>
        </w:numPr>
        <w:spacing w:after="0" w:afterAutospacing="0" w:before="0" w:beforeAutospacing="0"/>
        <w:ind w:left="720" w:hanging="360"/>
        <w:rPr>
          <w:u w:val="none"/>
        </w:rPr>
      </w:pPr>
      <w:r w:rsidDel="00000000" w:rsidR="00000000" w:rsidRPr="00000000">
        <w:rPr>
          <w:rtl w:val="0"/>
        </w:rPr>
        <w:t xml:space="preserve">Momentum </w:t>
      </w:r>
    </w:p>
    <w:p w:rsidR="00000000" w:rsidDel="00000000" w:rsidP="00000000" w:rsidRDefault="00000000" w:rsidRPr="00000000" w14:paraId="0000003E">
      <w:pPr>
        <w:numPr>
          <w:ilvl w:val="0"/>
          <w:numId w:val="4"/>
        </w:numPr>
        <w:spacing w:before="0" w:beforeAutospacing="0"/>
        <w:ind w:left="720" w:hanging="360"/>
        <w:rPr>
          <w:u w:val="none"/>
        </w:rPr>
      </w:pPr>
      <w:r w:rsidDel="00000000" w:rsidR="00000000" w:rsidRPr="00000000">
        <w:rPr>
          <w:rtl w:val="0"/>
        </w:rPr>
        <w:t xml:space="preserve">Resell</w:t>
      </w:r>
    </w:p>
    <w:p w:rsidR="00000000" w:rsidDel="00000000" w:rsidP="00000000" w:rsidRDefault="00000000" w:rsidRPr="00000000" w14:paraId="0000003F">
      <w:pPr>
        <w:rPr/>
      </w:pPr>
      <w:r w:rsidDel="00000000" w:rsidR="00000000" w:rsidRPr="00000000">
        <w:rPr>
          <w:rtl w:val="0"/>
        </w:rPr>
        <w:t xml:space="preserve">Where will this appear? </w:t>
      </w:r>
    </w:p>
    <w:p w:rsidR="00000000" w:rsidDel="00000000" w:rsidP="00000000" w:rsidRDefault="00000000" w:rsidRPr="00000000" w14:paraId="00000040">
      <w:pPr>
        <w:rPr/>
      </w:pPr>
      <w:r w:rsidDel="00000000" w:rsidR="00000000" w:rsidRPr="00000000">
        <w:rPr>
          <w:rtl w:val="0"/>
        </w:rPr>
        <w:t xml:space="preserve">[For example: opt-in page, email, blog post, social post, product page, or sales page.]</w:t>
      </w:r>
    </w:p>
    <w:p w:rsidR="00000000" w:rsidDel="00000000" w:rsidP="00000000" w:rsidRDefault="00000000" w:rsidRPr="00000000" w14:paraId="00000041">
      <w:pPr>
        <w:rPr/>
      </w:pPr>
      <w:r w:rsidDel="00000000" w:rsidR="00000000" w:rsidRPr="00000000">
        <w:rPr>
          <w:rtl w:val="0"/>
        </w:rPr>
        <w:t xml:space="preserve">How should it sound? </w:t>
      </w:r>
    </w:p>
    <w:p w:rsidR="00000000" w:rsidDel="00000000" w:rsidP="00000000" w:rsidRDefault="00000000" w:rsidRPr="00000000" w14:paraId="00000042">
      <w:pPr>
        <w:rPr/>
      </w:pPr>
      <w:r w:rsidDel="00000000" w:rsidR="00000000" w:rsidRPr="00000000">
        <w:rPr>
          <w:rtl w:val="0"/>
        </w:rPr>
        <w:t xml:space="preserve">[For example: friendly and simple, practical and direct, calm and helpful.]</w:t>
      </w:r>
    </w:p>
    <w:p w:rsidR="00000000" w:rsidDel="00000000" w:rsidP="00000000" w:rsidRDefault="00000000" w:rsidRPr="00000000" w14:paraId="00000043">
      <w:pPr>
        <w:rPr/>
      </w:pPr>
      <w:r w:rsidDel="00000000" w:rsidR="00000000" w:rsidRPr="00000000">
        <w:rPr>
          <w:rtl w:val="0"/>
        </w:rPr>
        <w:t xml:space="preserve">Keep this brief nearby as you work through the next pages. You can reuse it, then adjust only the details that change for each task.</w:t>
      </w:r>
    </w:p>
    <w:p w:rsidR="00000000" w:rsidDel="00000000" w:rsidP="00000000" w:rsidRDefault="00000000" w:rsidRPr="00000000" w14:paraId="00000044">
      <w:pPr>
        <w:pStyle w:val="Heading2"/>
        <w:keepNext w:val="0"/>
        <w:keepLines w:val="0"/>
        <w:spacing w:before="480" w:lineRule="auto"/>
        <w:rPr/>
      </w:pPr>
      <w:bookmarkStart w:colFirst="0" w:colLast="0" w:name="_ldrr4y63ck0" w:id="7"/>
      <w:bookmarkEnd w:id="7"/>
      <w:r w:rsidDel="00000000" w:rsidR="00000000" w:rsidRPr="00000000">
        <w:rPr>
          <w:rtl w:val="0"/>
        </w:rPr>
        <w:t xml:space="preserve">Setup Workflow</w:t>
      </w:r>
    </w:p>
    <w:p w:rsidR="00000000" w:rsidDel="00000000" w:rsidP="00000000" w:rsidRDefault="00000000" w:rsidRPr="00000000" w14:paraId="00000045">
      <w:pPr>
        <w:pStyle w:val="Heading3"/>
        <w:keepNext w:val="0"/>
        <w:keepLines w:val="0"/>
        <w:rPr/>
      </w:pPr>
      <w:bookmarkStart w:colFirst="0" w:colLast="0" w:name="_fz4yvewd4hfx" w:id="8"/>
      <w:bookmarkEnd w:id="8"/>
      <w:r w:rsidDel="00000000" w:rsidR="00000000" w:rsidRPr="00000000">
        <w:rPr>
          <w:rtl w:val="0"/>
        </w:rPr>
        <w:t xml:space="preserve">Clarify a lead magnet and opt-in idea</w:t>
      </w:r>
    </w:p>
    <w:p w:rsidR="00000000" w:rsidDel="00000000" w:rsidP="00000000" w:rsidRDefault="00000000" w:rsidRPr="00000000" w14:paraId="00000046">
      <w:pPr>
        <w:rPr/>
      </w:pPr>
      <w:r w:rsidDel="00000000" w:rsidR="00000000" w:rsidRPr="00000000">
        <w:rPr>
          <w:rtl w:val="0"/>
        </w:rPr>
        <w:t xml:space="preserve">Use this workflow when you have a lead-magnet asset, topic, or rough idea from the Lead Building QuickStart Kit, but need help making the promise clearer for the right reader.</w:t>
      </w:r>
    </w:p>
    <w:p w:rsidR="00000000" w:rsidDel="00000000" w:rsidP="00000000" w:rsidRDefault="00000000" w:rsidRPr="00000000" w14:paraId="00000047">
      <w:pPr>
        <w:rPr/>
      </w:pPr>
      <w:r w:rsidDel="00000000" w:rsidR="00000000" w:rsidRPr="00000000">
        <w:rPr>
          <w:rtl w:val="0"/>
        </w:rPr>
        <w:t xml:space="preserve">Start with the resources you already have. AI can help you sharpen the angle and explain why someone would want it. It should not invent expertise, results, or a complicated funnel around it.</w:t>
      </w:r>
    </w:p>
    <w:p w:rsidR="00000000" w:rsidDel="00000000" w:rsidP="00000000" w:rsidRDefault="00000000" w:rsidRPr="00000000" w14:paraId="00000048">
      <w:pPr>
        <w:keepNext w:val="0"/>
        <w:keepLines w:val="0"/>
        <w:spacing w:after="80" w:lineRule="auto"/>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Copy and adapt this prompt</w:t>
      </w:r>
    </w:p>
    <w:p w:rsidR="00000000" w:rsidDel="00000000" w:rsidP="00000000" w:rsidRDefault="00000000" w:rsidRPr="00000000" w14:paraId="00000049">
      <w:pPr>
        <w:ind w:left="720" w:firstLine="0"/>
        <w:rPr/>
      </w:pPr>
      <w:r w:rsidDel="00000000" w:rsidR="00000000" w:rsidRPr="00000000">
        <w:rPr>
          <w:rtl w:val="0"/>
        </w:rPr>
        <w:t xml:space="preserve">“</w:t>
      </w:r>
      <w:r w:rsidDel="00000000" w:rsidR="00000000" w:rsidRPr="00000000">
        <w:rPr>
          <w:rtl w:val="0"/>
        </w:rPr>
        <w:t xml:space="preserve">I am working on a simple lead magnet for this audience:</w:t>
      </w:r>
    </w:p>
    <w:p w:rsidR="00000000" w:rsidDel="00000000" w:rsidP="00000000" w:rsidRDefault="00000000" w:rsidRPr="00000000" w14:paraId="0000004A">
      <w:pPr>
        <w:ind w:left="720" w:firstLine="0"/>
        <w:rPr/>
      </w:pPr>
      <w:r w:rsidDel="00000000" w:rsidR="00000000" w:rsidRPr="00000000">
        <w:rPr>
          <w:rtl w:val="0"/>
        </w:rPr>
        <w:t xml:space="preserve">[DESCRIBE YOUR AUDIENCE]</w:t>
      </w:r>
    </w:p>
    <w:p w:rsidR="00000000" w:rsidDel="00000000" w:rsidP="00000000" w:rsidRDefault="00000000" w:rsidRPr="00000000" w14:paraId="0000004B">
      <w:pPr>
        <w:ind w:left="720" w:firstLine="0"/>
        <w:rPr/>
      </w:pPr>
      <w:r w:rsidDel="00000000" w:rsidR="00000000" w:rsidRPr="00000000">
        <w:rPr>
          <w:rtl w:val="0"/>
        </w:rPr>
        <w:t xml:space="preserve">Their main challenge or goal is:</w:t>
      </w:r>
    </w:p>
    <w:p w:rsidR="00000000" w:rsidDel="00000000" w:rsidP="00000000" w:rsidRDefault="00000000" w:rsidRPr="00000000" w14:paraId="0000004C">
      <w:pPr>
        <w:ind w:left="720" w:firstLine="0"/>
        <w:rPr/>
      </w:pPr>
      <w:r w:rsidDel="00000000" w:rsidR="00000000" w:rsidRPr="00000000">
        <w:rPr>
          <w:rtl w:val="0"/>
        </w:rPr>
        <w:t xml:space="preserve">[DESCRIBE THE CHALLENGE OR GOAL]</w:t>
      </w:r>
    </w:p>
    <w:p w:rsidR="00000000" w:rsidDel="00000000" w:rsidP="00000000" w:rsidRDefault="00000000" w:rsidRPr="00000000" w14:paraId="0000004D">
      <w:pPr>
        <w:ind w:left="720" w:firstLine="0"/>
        <w:rPr/>
      </w:pPr>
      <w:r w:rsidDel="00000000" w:rsidR="00000000" w:rsidRPr="00000000">
        <w:rPr>
          <w:rtl w:val="0"/>
        </w:rPr>
        <w:t xml:space="preserve">The lead-magnet asset or idea I want to use is:</w:t>
      </w:r>
    </w:p>
    <w:p w:rsidR="00000000" w:rsidDel="00000000" w:rsidP="00000000" w:rsidRDefault="00000000" w:rsidRPr="00000000" w14:paraId="0000004E">
      <w:pPr>
        <w:ind w:left="720" w:firstLine="0"/>
        <w:rPr/>
      </w:pPr>
      <w:r w:rsidDel="00000000" w:rsidR="00000000" w:rsidRPr="00000000">
        <w:rPr>
          <w:rtl w:val="0"/>
        </w:rPr>
        <w:t xml:space="preserve">[PASTE OR DESCRIBE THE ASSET]</w:t>
      </w:r>
    </w:p>
    <w:p w:rsidR="00000000" w:rsidDel="00000000" w:rsidP="00000000" w:rsidRDefault="00000000" w:rsidRPr="00000000" w14:paraId="0000004F">
      <w:pPr>
        <w:ind w:left="720" w:firstLine="0"/>
        <w:rPr/>
      </w:pPr>
      <w:r w:rsidDel="00000000" w:rsidR="00000000" w:rsidRPr="00000000">
        <w:rPr>
          <w:rtl w:val="0"/>
        </w:rPr>
        <w:t xml:space="preserve">I want the reader to take this next step:</w:t>
      </w:r>
    </w:p>
    <w:p w:rsidR="00000000" w:rsidDel="00000000" w:rsidP="00000000" w:rsidRDefault="00000000" w:rsidRPr="00000000" w14:paraId="00000050">
      <w:pPr>
        <w:ind w:left="720" w:firstLine="0"/>
        <w:rPr/>
      </w:pPr>
      <w:r w:rsidDel="00000000" w:rsidR="00000000" w:rsidRPr="00000000">
        <w:rPr>
          <w:rtl w:val="0"/>
        </w:rPr>
        <w:t xml:space="preserve">[DESCRIBE THE OPT-IN OR NEXT ACTION]</w:t>
      </w:r>
    </w:p>
    <w:p w:rsidR="00000000" w:rsidDel="00000000" w:rsidP="00000000" w:rsidRDefault="00000000" w:rsidRPr="00000000" w14:paraId="00000051">
      <w:pPr>
        <w:ind w:left="720" w:firstLine="0"/>
        <w:rPr/>
      </w:pPr>
      <w:r w:rsidDel="00000000" w:rsidR="00000000" w:rsidRPr="00000000">
        <w:rPr>
          <w:rtl w:val="0"/>
        </w:rPr>
        <w:t xml:space="preserve">Please help me clarify this into one practical lead-magnet concept.</w:t>
      </w:r>
    </w:p>
    <w:p w:rsidR="00000000" w:rsidDel="00000000" w:rsidP="00000000" w:rsidRDefault="00000000" w:rsidRPr="00000000" w14:paraId="00000052">
      <w:pPr>
        <w:ind w:left="720" w:firstLine="0"/>
        <w:rPr/>
      </w:pPr>
      <w:r w:rsidDel="00000000" w:rsidR="00000000" w:rsidRPr="00000000">
        <w:rPr>
          <w:rtl w:val="0"/>
        </w:rPr>
        <w:t xml:space="preserve">Provide:</w:t>
      </w:r>
    </w:p>
    <w:p w:rsidR="00000000" w:rsidDel="00000000" w:rsidP="00000000" w:rsidRDefault="00000000" w:rsidRPr="00000000" w14:paraId="00000053">
      <w:pPr>
        <w:ind w:left="720" w:firstLine="0"/>
        <w:rPr/>
      </w:pPr>
      <w:r w:rsidDel="00000000" w:rsidR="00000000" w:rsidRPr="00000000">
        <w:rPr>
          <w:rtl w:val="0"/>
        </w:rPr>
        <w:t xml:space="preserve">1. A clear working title</w:t>
      </w:r>
    </w:p>
    <w:p w:rsidR="00000000" w:rsidDel="00000000" w:rsidP="00000000" w:rsidRDefault="00000000" w:rsidRPr="00000000" w14:paraId="00000054">
      <w:pPr>
        <w:ind w:left="720" w:firstLine="0"/>
        <w:rPr/>
      </w:pPr>
      <w:r w:rsidDel="00000000" w:rsidR="00000000" w:rsidRPr="00000000">
        <w:rPr>
          <w:rtl w:val="0"/>
        </w:rPr>
        <w:t xml:space="preserve">2. A short, honest promise that explains what the reader will get</w:t>
      </w:r>
    </w:p>
    <w:p w:rsidR="00000000" w:rsidDel="00000000" w:rsidP="00000000" w:rsidRDefault="00000000" w:rsidRPr="00000000" w14:paraId="00000055">
      <w:pPr>
        <w:ind w:left="720" w:firstLine="0"/>
        <w:rPr/>
      </w:pPr>
      <w:r w:rsidDel="00000000" w:rsidR="00000000" w:rsidRPr="00000000">
        <w:rPr>
          <w:rtl w:val="0"/>
        </w:rPr>
        <w:t xml:space="preserve">3. Three key points or sections the lead magnet should cover</w:t>
      </w:r>
    </w:p>
    <w:p w:rsidR="00000000" w:rsidDel="00000000" w:rsidP="00000000" w:rsidRDefault="00000000" w:rsidRPr="00000000" w14:paraId="00000056">
      <w:pPr>
        <w:ind w:left="720" w:firstLine="0"/>
        <w:rPr/>
      </w:pPr>
      <w:r w:rsidDel="00000000" w:rsidR="00000000" w:rsidRPr="00000000">
        <w:rPr>
          <w:rtl w:val="0"/>
        </w:rPr>
        <w:t xml:space="preserve">4. A simple opt-in headline and supporting sentence</w:t>
      </w:r>
    </w:p>
    <w:p w:rsidR="00000000" w:rsidDel="00000000" w:rsidP="00000000" w:rsidRDefault="00000000" w:rsidRPr="00000000" w14:paraId="00000057">
      <w:pPr>
        <w:ind w:left="720" w:firstLine="0"/>
        <w:rPr>
          <w:rFonts w:ascii="Roboto Serif" w:cs="Roboto Serif" w:eastAsia="Roboto Serif" w:hAnsi="Roboto Serif"/>
          <w:sz w:val="28"/>
          <w:szCs w:val="28"/>
        </w:rPr>
      </w:pPr>
      <w:r w:rsidDel="00000000" w:rsidR="00000000" w:rsidRPr="00000000">
        <w:rPr>
          <w:rtl w:val="0"/>
        </w:rPr>
        <w:t xml:space="preserve">Use plain, helpful language. Keep the scope modest and useful for beginners. Do not make guarantees, invent proof, or add features I have not mentioned.”</w:t>
      </w:r>
      <w:r w:rsidDel="00000000" w:rsidR="00000000" w:rsidRPr="00000000">
        <w:rPr>
          <w:rtl w:val="0"/>
        </w:rPr>
      </w:r>
    </w:p>
    <w:p w:rsidR="00000000" w:rsidDel="00000000" w:rsidP="00000000" w:rsidRDefault="00000000" w:rsidRPr="00000000" w14:paraId="00000058">
      <w:pPr>
        <w:pStyle w:val="Heading3"/>
        <w:rPr/>
      </w:pPr>
      <w:bookmarkStart w:colFirst="0" w:colLast="0" w:name="_jyry8df33vs" w:id="9"/>
      <w:bookmarkEnd w:id="9"/>
      <w:r w:rsidDel="00000000" w:rsidR="00000000" w:rsidRPr="00000000">
        <w:rPr>
          <w:rtl w:val="0"/>
        </w:rPr>
        <w:t xml:space="preserve">Before you use the result</w:t>
      </w:r>
    </w:p>
    <w:p w:rsidR="00000000" w:rsidDel="00000000" w:rsidP="00000000" w:rsidRDefault="00000000" w:rsidRPr="00000000" w14:paraId="00000059">
      <w:pPr>
        <w:numPr>
          <w:ilvl w:val="0"/>
          <w:numId w:val="2"/>
        </w:numPr>
        <w:spacing w:after="0" w:afterAutospacing="0"/>
        <w:ind w:left="720" w:hanging="360"/>
      </w:pPr>
      <w:r w:rsidDel="00000000" w:rsidR="00000000" w:rsidRPr="00000000">
        <w:rPr>
          <w:rtl w:val="0"/>
        </w:rPr>
        <w:t xml:space="preserve">Does the title make sense to the audience you described? </w:t>
      </w:r>
    </w:p>
    <w:p w:rsidR="00000000" w:rsidDel="00000000" w:rsidP="00000000" w:rsidRDefault="00000000" w:rsidRPr="00000000" w14:paraId="0000005A">
      <w:pPr>
        <w:numPr>
          <w:ilvl w:val="0"/>
          <w:numId w:val="2"/>
        </w:numPr>
        <w:spacing w:after="0" w:afterAutospacing="0" w:before="0" w:beforeAutospacing="0"/>
        <w:ind w:left="720" w:hanging="360"/>
      </w:pPr>
      <w:r w:rsidDel="00000000" w:rsidR="00000000" w:rsidRPr="00000000">
        <w:rPr>
          <w:rtl w:val="0"/>
        </w:rPr>
        <w:t xml:space="preserve">Is the promise specific without sounding exaggerated? </w:t>
      </w:r>
    </w:p>
    <w:p w:rsidR="00000000" w:rsidDel="00000000" w:rsidP="00000000" w:rsidRDefault="00000000" w:rsidRPr="00000000" w14:paraId="0000005B">
      <w:pPr>
        <w:numPr>
          <w:ilvl w:val="0"/>
          <w:numId w:val="2"/>
        </w:numPr>
        <w:spacing w:after="0" w:afterAutospacing="0" w:before="0" w:beforeAutospacing="0"/>
        <w:ind w:left="720" w:hanging="360"/>
      </w:pPr>
      <w:r w:rsidDel="00000000" w:rsidR="00000000" w:rsidRPr="00000000">
        <w:rPr>
          <w:rtl w:val="0"/>
        </w:rPr>
        <w:t xml:space="preserve">Can you genuinely deliver the lead magnet with the assets you have? </w:t>
      </w:r>
    </w:p>
    <w:p w:rsidR="00000000" w:rsidDel="00000000" w:rsidP="00000000" w:rsidRDefault="00000000" w:rsidRPr="00000000" w14:paraId="0000005C">
      <w:pPr>
        <w:numPr>
          <w:ilvl w:val="0"/>
          <w:numId w:val="2"/>
        </w:numPr>
        <w:spacing w:before="0" w:beforeAutospacing="0"/>
        <w:ind w:left="720" w:hanging="360"/>
      </w:pPr>
      <w:r w:rsidDel="00000000" w:rsidR="00000000" w:rsidRPr="00000000">
        <w:rPr>
          <w:rtl w:val="0"/>
        </w:rPr>
        <w:t xml:space="preserve">Does the opt-in copy lead naturally to one clear next step?</w:t>
      </w:r>
    </w:p>
    <w:p w:rsidR="00000000" w:rsidDel="00000000" w:rsidP="00000000" w:rsidRDefault="00000000" w:rsidRPr="00000000" w14:paraId="0000005D">
      <w:pPr>
        <w:rPr/>
      </w:pPr>
      <w:r w:rsidDel="00000000" w:rsidR="00000000" w:rsidRPr="00000000">
        <w:rPr>
          <w:rtl w:val="0"/>
        </w:rPr>
        <w:t xml:space="preserve">Choose the version that feels most useful, then make it sound like your own brand before you publish it.</w:t>
      </w:r>
    </w:p>
    <w:p w:rsidR="00000000" w:rsidDel="00000000" w:rsidP="00000000" w:rsidRDefault="00000000" w:rsidRPr="00000000" w14:paraId="0000005E">
      <w:pPr>
        <w:pStyle w:val="Heading2"/>
        <w:keepNext w:val="0"/>
        <w:keepLines w:val="0"/>
        <w:spacing w:before="480" w:lineRule="auto"/>
        <w:rPr/>
      </w:pPr>
      <w:bookmarkStart w:colFirst="0" w:colLast="0" w:name="_p1zbsf2wtak3" w:id="10"/>
      <w:bookmarkEnd w:id="10"/>
      <w:r w:rsidDel="00000000" w:rsidR="00000000" w:rsidRPr="00000000">
        <w:rPr>
          <w:rtl w:val="0"/>
        </w:rPr>
        <w:t xml:space="preserve">Launch Workflow</w:t>
      </w:r>
    </w:p>
    <w:p w:rsidR="00000000" w:rsidDel="00000000" w:rsidP="00000000" w:rsidRDefault="00000000" w:rsidRPr="00000000" w14:paraId="0000005F">
      <w:pPr>
        <w:pStyle w:val="Heading3"/>
        <w:keepNext w:val="0"/>
        <w:keepLines w:val="0"/>
        <w:rPr/>
      </w:pPr>
      <w:bookmarkStart w:colFirst="0" w:colLast="0" w:name="_qrsi7ctb6pid" w:id="11"/>
      <w:bookmarkEnd w:id="11"/>
      <w:r w:rsidDel="00000000" w:rsidR="00000000" w:rsidRPr="00000000">
        <w:rPr>
          <w:rtl w:val="0"/>
        </w:rPr>
        <w:t xml:space="preserve">Shape a clear buyer path</w:t>
      </w:r>
    </w:p>
    <w:p w:rsidR="00000000" w:rsidDel="00000000" w:rsidP="00000000" w:rsidRDefault="00000000" w:rsidRPr="00000000" w14:paraId="00000060">
      <w:pPr>
        <w:rPr/>
      </w:pPr>
      <w:r w:rsidDel="00000000" w:rsidR="00000000" w:rsidRPr="00000000">
        <w:rPr>
          <w:rtl w:val="0"/>
        </w:rPr>
        <w:t xml:space="preserve">Use this workflow when you are working through the Launch Essentials System and want to make the journey from first interest to next action easier to understand.</w:t>
      </w:r>
    </w:p>
    <w:p w:rsidR="00000000" w:rsidDel="00000000" w:rsidP="00000000" w:rsidRDefault="00000000" w:rsidRPr="00000000" w14:paraId="00000061">
      <w:pPr>
        <w:rPr/>
      </w:pPr>
      <w:r w:rsidDel="00000000" w:rsidR="00000000" w:rsidRPr="00000000">
        <w:rPr>
          <w:rtl w:val="0"/>
        </w:rPr>
        <w:t xml:space="preserve">A simple buyer path is enough at this stage. You do not need a complicated funnel. You only need to be clear about what someone sees first, what helps them understand the value, and what you want them to do next.</w:t>
      </w:r>
    </w:p>
    <w:p w:rsidR="00000000" w:rsidDel="00000000" w:rsidP="00000000" w:rsidRDefault="00000000" w:rsidRPr="00000000" w14:paraId="00000062">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Copy and adapt this prompt</w:t>
      </w:r>
    </w:p>
    <w:p w:rsidR="00000000" w:rsidDel="00000000" w:rsidP="00000000" w:rsidRDefault="00000000" w:rsidRPr="00000000" w14:paraId="00000063">
      <w:pPr>
        <w:ind w:left="720" w:firstLine="0"/>
        <w:rPr/>
      </w:pPr>
      <w:r w:rsidDel="00000000" w:rsidR="00000000" w:rsidRPr="00000000">
        <w:rPr>
          <w:rtl w:val="0"/>
        </w:rPr>
        <w:t xml:space="preserve">“</w:t>
      </w:r>
      <w:r w:rsidDel="00000000" w:rsidR="00000000" w:rsidRPr="00000000">
        <w:rPr>
          <w:rtl w:val="0"/>
        </w:rPr>
        <w:t xml:space="preserve">I am preparing a simple offer for this audience:</w:t>
      </w:r>
    </w:p>
    <w:p w:rsidR="00000000" w:rsidDel="00000000" w:rsidP="00000000" w:rsidRDefault="00000000" w:rsidRPr="00000000" w14:paraId="00000064">
      <w:pPr>
        <w:ind w:left="720" w:firstLine="0"/>
        <w:rPr/>
      </w:pPr>
      <w:r w:rsidDel="00000000" w:rsidR="00000000" w:rsidRPr="00000000">
        <w:rPr>
          <w:rtl w:val="0"/>
        </w:rPr>
        <w:t xml:space="preserve">[DESCRIBE YOUR AUDIENCE]</w:t>
      </w:r>
    </w:p>
    <w:p w:rsidR="00000000" w:rsidDel="00000000" w:rsidP="00000000" w:rsidRDefault="00000000" w:rsidRPr="00000000" w14:paraId="00000065">
      <w:pPr>
        <w:ind w:left="720" w:firstLine="0"/>
        <w:rPr/>
      </w:pPr>
      <w:r w:rsidDel="00000000" w:rsidR="00000000" w:rsidRPr="00000000">
        <w:rPr>
          <w:rtl w:val="0"/>
        </w:rPr>
        <w:t xml:space="preserve">The offer, lead magnet, or product is:</w:t>
      </w:r>
    </w:p>
    <w:p w:rsidR="00000000" w:rsidDel="00000000" w:rsidP="00000000" w:rsidRDefault="00000000" w:rsidRPr="00000000" w14:paraId="00000066">
      <w:pPr>
        <w:ind w:left="720" w:firstLine="0"/>
        <w:rPr/>
      </w:pPr>
      <w:r w:rsidDel="00000000" w:rsidR="00000000" w:rsidRPr="00000000">
        <w:rPr>
          <w:rtl w:val="0"/>
        </w:rPr>
        <w:t xml:space="preserve">[DESCRIBE WHAT IT IS]</w:t>
      </w:r>
    </w:p>
    <w:p w:rsidR="00000000" w:rsidDel="00000000" w:rsidP="00000000" w:rsidRDefault="00000000" w:rsidRPr="00000000" w14:paraId="00000067">
      <w:pPr>
        <w:ind w:left="720" w:firstLine="0"/>
        <w:rPr/>
      </w:pPr>
      <w:r w:rsidDel="00000000" w:rsidR="00000000" w:rsidRPr="00000000">
        <w:rPr>
          <w:rtl w:val="0"/>
        </w:rPr>
        <w:t xml:space="preserve">Its main benefit is:</w:t>
      </w:r>
    </w:p>
    <w:p w:rsidR="00000000" w:rsidDel="00000000" w:rsidP="00000000" w:rsidRDefault="00000000" w:rsidRPr="00000000" w14:paraId="00000068">
      <w:pPr>
        <w:ind w:left="720" w:firstLine="0"/>
        <w:rPr/>
      </w:pPr>
      <w:r w:rsidDel="00000000" w:rsidR="00000000" w:rsidRPr="00000000">
        <w:rPr>
          <w:rtl w:val="0"/>
        </w:rPr>
        <w:t xml:space="preserve">[DESCRIBE THE PRACTICAL OUTCOME]</w:t>
      </w:r>
    </w:p>
    <w:p w:rsidR="00000000" w:rsidDel="00000000" w:rsidP="00000000" w:rsidRDefault="00000000" w:rsidRPr="00000000" w14:paraId="00000069">
      <w:pPr>
        <w:ind w:left="720" w:firstLine="0"/>
        <w:rPr/>
      </w:pPr>
      <w:r w:rsidDel="00000000" w:rsidR="00000000" w:rsidRPr="00000000">
        <w:rPr>
          <w:rtl w:val="0"/>
        </w:rPr>
        <w:t xml:space="preserve">The action I want people to take is:</w:t>
      </w:r>
    </w:p>
    <w:p w:rsidR="00000000" w:rsidDel="00000000" w:rsidP="00000000" w:rsidRDefault="00000000" w:rsidRPr="00000000" w14:paraId="0000006A">
      <w:pPr>
        <w:ind w:left="720" w:firstLine="0"/>
        <w:rPr/>
      </w:pPr>
      <w:r w:rsidDel="00000000" w:rsidR="00000000" w:rsidRPr="00000000">
        <w:rPr>
          <w:rtl w:val="0"/>
        </w:rPr>
        <w:t xml:space="preserve">[DOWNLOAD / JOIN / VIEW / BUY / OTHER]</w:t>
      </w:r>
    </w:p>
    <w:p w:rsidR="00000000" w:rsidDel="00000000" w:rsidP="00000000" w:rsidRDefault="00000000" w:rsidRPr="00000000" w14:paraId="0000006B">
      <w:pPr>
        <w:ind w:left="720" w:firstLine="0"/>
        <w:rPr/>
      </w:pPr>
      <w:r w:rsidDel="00000000" w:rsidR="00000000" w:rsidRPr="00000000">
        <w:rPr>
          <w:rtl w:val="0"/>
        </w:rPr>
        <w:t xml:space="preserve">The assets I already have are:</w:t>
      </w:r>
    </w:p>
    <w:p w:rsidR="00000000" w:rsidDel="00000000" w:rsidP="00000000" w:rsidRDefault="00000000" w:rsidRPr="00000000" w14:paraId="0000006C">
      <w:pPr>
        <w:ind w:left="720" w:firstLine="0"/>
        <w:rPr/>
      </w:pPr>
      <w:r w:rsidDel="00000000" w:rsidR="00000000" w:rsidRPr="00000000">
        <w:rPr>
          <w:rtl w:val="0"/>
        </w:rPr>
        <w:t xml:space="preserve">[LIST THE RELEVANT QUICKSTART ASSETS]</w:t>
      </w:r>
    </w:p>
    <w:p w:rsidR="00000000" w:rsidDel="00000000" w:rsidP="00000000" w:rsidRDefault="00000000" w:rsidRPr="00000000" w14:paraId="0000006D">
      <w:pPr>
        <w:ind w:left="720" w:firstLine="0"/>
        <w:rPr/>
      </w:pPr>
      <w:r w:rsidDel="00000000" w:rsidR="00000000" w:rsidRPr="00000000">
        <w:rPr>
          <w:rtl w:val="0"/>
        </w:rPr>
        <w:t xml:space="preserve">Please create a simple buyer path using only the assets I have or can reasonably create.</w:t>
      </w:r>
    </w:p>
    <w:p w:rsidR="00000000" w:rsidDel="00000000" w:rsidP="00000000" w:rsidRDefault="00000000" w:rsidRPr="00000000" w14:paraId="0000006E">
      <w:pPr>
        <w:ind w:left="720" w:firstLine="0"/>
        <w:rPr/>
      </w:pPr>
      <w:r w:rsidDel="00000000" w:rsidR="00000000" w:rsidRPr="00000000">
        <w:rPr>
          <w:rtl w:val="0"/>
        </w:rPr>
        <w:t xml:space="preserve">Show:</w:t>
      </w:r>
    </w:p>
    <w:p w:rsidR="00000000" w:rsidDel="00000000" w:rsidP="00000000" w:rsidRDefault="00000000" w:rsidRPr="00000000" w14:paraId="0000006F">
      <w:pPr>
        <w:ind w:left="720" w:firstLine="0"/>
        <w:rPr/>
      </w:pPr>
      <w:r w:rsidDel="00000000" w:rsidR="00000000" w:rsidRPr="00000000">
        <w:rPr>
          <w:rtl w:val="0"/>
        </w:rPr>
        <w:t xml:space="preserve">1. The first thing the person sees</w:t>
      </w:r>
    </w:p>
    <w:p w:rsidR="00000000" w:rsidDel="00000000" w:rsidP="00000000" w:rsidRDefault="00000000" w:rsidRPr="00000000" w14:paraId="00000070">
      <w:pPr>
        <w:ind w:left="720" w:firstLine="0"/>
        <w:rPr/>
      </w:pPr>
      <w:r w:rsidDel="00000000" w:rsidR="00000000" w:rsidRPr="00000000">
        <w:rPr>
          <w:rtl w:val="0"/>
        </w:rPr>
        <w:t xml:space="preserve">2. The key message that helps them understand the value</w:t>
      </w:r>
    </w:p>
    <w:p w:rsidR="00000000" w:rsidDel="00000000" w:rsidP="00000000" w:rsidRDefault="00000000" w:rsidRPr="00000000" w14:paraId="00000071">
      <w:pPr>
        <w:ind w:left="720" w:firstLine="0"/>
        <w:rPr/>
      </w:pPr>
      <w:r w:rsidDel="00000000" w:rsidR="00000000" w:rsidRPr="00000000">
        <w:rPr>
          <w:rtl w:val="0"/>
        </w:rPr>
        <w:t xml:space="preserve">3. The next action they take</w:t>
      </w:r>
    </w:p>
    <w:p w:rsidR="00000000" w:rsidDel="00000000" w:rsidP="00000000" w:rsidRDefault="00000000" w:rsidRPr="00000000" w14:paraId="00000072">
      <w:pPr>
        <w:ind w:left="720" w:firstLine="0"/>
        <w:rPr/>
      </w:pPr>
      <w:r w:rsidDel="00000000" w:rsidR="00000000" w:rsidRPr="00000000">
        <w:rPr>
          <w:rtl w:val="0"/>
        </w:rPr>
        <w:t xml:space="preserve">4. One short follow-up message or reminder</w:t>
      </w:r>
    </w:p>
    <w:p w:rsidR="00000000" w:rsidDel="00000000" w:rsidP="00000000" w:rsidRDefault="00000000" w:rsidRPr="00000000" w14:paraId="00000073">
      <w:pPr>
        <w:ind w:left="720" w:firstLine="0"/>
        <w:rPr/>
      </w:pPr>
      <w:r w:rsidDel="00000000" w:rsidR="00000000" w:rsidRPr="00000000">
        <w:rPr>
          <w:rtl w:val="0"/>
        </w:rPr>
      </w:r>
    </w:p>
    <w:p w:rsidR="00000000" w:rsidDel="00000000" w:rsidP="00000000" w:rsidRDefault="00000000" w:rsidRPr="00000000" w14:paraId="00000074">
      <w:pPr>
        <w:ind w:left="720" w:firstLine="0"/>
        <w:rPr>
          <w:rFonts w:ascii="Roboto Serif" w:cs="Roboto Serif" w:eastAsia="Roboto Serif" w:hAnsi="Roboto Serif"/>
          <w:sz w:val="28"/>
          <w:szCs w:val="28"/>
        </w:rPr>
      </w:pPr>
      <w:r w:rsidDel="00000000" w:rsidR="00000000" w:rsidRPr="00000000">
        <w:rPr>
          <w:rtl w:val="0"/>
        </w:rPr>
        <w:t xml:space="preserve">Keep the path straightforward and suitable for a beginner. Do not add complicated technology, extra products, false urgency, guarantees, or claims I cannot support.”</w:t>
      </w:r>
      <w:r w:rsidDel="00000000" w:rsidR="00000000" w:rsidRPr="00000000">
        <w:rPr>
          <w:rtl w:val="0"/>
        </w:rPr>
      </w:r>
    </w:p>
    <w:p w:rsidR="00000000" w:rsidDel="00000000" w:rsidP="00000000" w:rsidRDefault="00000000" w:rsidRPr="00000000" w14:paraId="00000075">
      <w:pPr>
        <w:pStyle w:val="Heading3"/>
        <w:rPr/>
      </w:pPr>
      <w:bookmarkStart w:colFirst="0" w:colLast="0" w:name="_2taxucf8q49i" w:id="12"/>
      <w:bookmarkEnd w:id="12"/>
      <w:r w:rsidDel="00000000" w:rsidR="00000000" w:rsidRPr="00000000">
        <w:rPr>
          <w:rtl w:val="0"/>
        </w:rPr>
        <w:t xml:space="preserve">Keep the path easy to follow</w:t>
      </w:r>
    </w:p>
    <w:p w:rsidR="00000000" w:rsidDel="00000000" w:rsidP="00000000" w:rsidRDefault="00000000" w:rsidRPr="00000000" w14:paraId="00000076">
      <w:pPr>
        <w:numPr>
          <w:ilvl w:val="0"/>
          <w:numId w:val="11"/>
        </w:numPr>
        <w:spacing w:after="0" w:afterAutospacing="0"/>
        <w:ind w:left="720" w:hanging="360"/>
        <w:rPr>
          <w:u w:val="none"/>
        </w:rPr>
      </w:pPr>
      <w:r w:rsidDel="00000000" w:rsidR="00000000" w:rsidRPr="00000000">
        <w:rPr>
          <w:rtl w:val="0"/>
        </w:rPr>
        <w:t xml:space="preserve">Is the first step clear to a new visitor? </w:t>
      </w:r>
    </w:p>
    <w:p w:rsidR="00000000" w:rsidDel="00000000" w:rsidP="00000000" w:rsidRDefault="00000000" w:rsidRPr="00000000" w14:paraId="00000077">
      <w:pPr>
        <w:numPr>
          <w:ilvl w:val="0"/>
          <w:numId w:val="11"/>
        </w:numPr>
        <w:spacing w:after="0" w:afterAutospacing="0" w:before="0" w:beforeAutospacing="0"/>
        <w:ind w:left="720" w:hanging="360"/>
        <w:rPr>
          <w:u w:val="none"/>
        </w:rPr>
      </w:pPr>
      <w:r w:rsidDel="00000000" w:rsidR="00000000" w:rsidRPr="00000000">
        <w:rPr>
          <w:rtl w:val="0"/>
        </w:rPr>
        <w:t xml:space="preserve">Does each step lead naturally to the next one? </w:t>
      </w:r>
    </w:p>
    <w:p w:rsidR="00000000" w:rsidDel="00000000" w:rsidP="00000000" w:rsidRDefault="00000000" w:rsidRPr="00000000" w14:paraId="00000078">
      <w:pPr>
        <w:numPr>
          <w:ilvl w:val="0"/>
          <w:numId w:val="11"/>
        </w:numPr>
        <w:spacing w:after="0" w:afterAutospacing="0" w:before="0" w:beforeAutospacing="0"/>
        <w:ind w:left="720" w:hanging="360"/>
        <w:rPr>
          <w:u w:val="none"/>
        </w:rPr>
      </w:pPr>
      <w:r w:rsidDel="00000000" w:rsidR="00000000" w:rsidRPr="00000000">
        <w:rPr>
          <w:rtl w:val="0"/>
        </w:rPr>
        <w:t xml:space="preserve">Is there only one main action at each point? </w:t>
      </w:r>
    </w:p>
    <w:p w:rsidR="00000000" w:rsidDel="00000000" w:rsidP="00000000" w:rsidRDefault="00000000" w:rsidRPr="00000000" w14:paraId="00000079">
      <w:pPr>
        <w:numPr>
          <w:ilvl w:val="0"/>
          <w:numId w:val="11"/>
        </w:numPr>
        <w:spacing w:before="0" w:beforeAutospacing="0"/>
        <w:ind w:left="720" w:hanging="360"/>
        <w:rPr>
          <w:u w:val="none"/>
        </w:rPr>
      </w:pPr>
      <w:r w:rsidDel="00000000" w:rsidR="00000000" w:rsidRPr="00000000">
        <w:rPr>
          <w:rtl w:val="0"/>
        </w:rPr>
        <w:t xml:space="preserve">Can you create and manage this with the resources you have now?</w:t>
      </w:r>
    </w:p>
    <w:p w:rsidR="00000000" w:rsidDel="00000000" w:rsidP="00000000" w:rsidRDefault="00000000" w:rsidRPr="00000000" w14:paraId="0000007A">
      <w:pPr>
        <w:rPr/>
      </w:pPr>
      <w:r w:rsidDel="00000000" w:rsidR="00000000" w:rsidRPr="00000000">
        <w:rPr>
          <w:rtl w:val="0"/>
        </w:rPr>
        <w:t xml:space="preserve">If the path feels crowded, remove a step. Clear and usable is better than impressive and unfinished.</w:t>
      </w:r>
    </w:p>
    <w:p w:rsidR="00000000" w:rsidDel="00000000" w:rsidP="00000000" w:rsidRDefault="00000000" w:rsidRPr="00000000" w14:paraId="0000007B">
      <w:pPr>
        <w:pStyle w:val="Heading2"/>
        <w:keepNext w:val="0"/>
        <w:keepLines w:val="0"/>
        <w:spacing w:before="480" w:lineRule="auto"/>
        <w:rPr/>
      </w:pPr>
      <w:bookmarkStart w:colFirst="0" w:colLast="0" w:name="_u79jxvhgtffj" w:id="13"/>
      <w:bookmarkEnd w:id="13"/>
      <w:r w:rsidDel="00000000" w:rsidR="00000000" w:rsidRPr="00000000">
        <w:rPr>
          <w:rtl w:val="0"/>
        </w:rPr>
        <w:t xml:space="preserve">Momentum Workflow</w:t>
      </w:r>
    </w:p>
    <w:p w:rsidR="00000000" w:rsidDel="00000000" w:rsidP="00000000" w:rsidRDefault="00000000" w:rsidRPr="00000000" w14:paraId="0000007C">
      <w:pPr>
        <w:pStyle w:val="Heading3"/>
        <w:rPr/>
      </w:pPr>
      <w:bookmarkStart w:colFirst="0" w:colLast="0" w:name="_j84bwgb3p8gx" w:id="14"/>
      <w:bookmarkEnd w:id="14"/>
      <w:r w:rsidDel="00000000" w:rsidR="00000000" w:rsidRPr="00000000">
        <w:rPr>
          <w:rtl w:val="0"/>
        </w:rPr>
        <w:t xml:space="preserve">Adapt one promotional message</w:t>
      </w:r>
    </w:p>
    <w:p w:rsidR="00000000" w:rsidDel="00000000" w:rsidP="00000000" w:rsidRDefault="00000000" w:rsidRPr="00000000" w14:paraId="0000007D">
      <w:pPr>
        <w:rPr/>
      </w:pPr>
      <w:r w:rsidDel="00000000" w:rsidR="00000000" w:rsidRPr="00000000">
        <w:rPr>
          <w:rtl w:val="0"/>
        </w:rPr>
        <w:t xml:space="preserve">Use this workflow when you are ready to promote a lead magnet, offer, blog post, or selected asset from the Launch Momentum Pack.</w:t>
      </w:r>
    </w:p>
    <w:p w:rsidR="00000000" w:rsidDel="00000000" w:rsidP="00000000" w:rsidRDefault="00000000" w:rsidRPr="00000000" w14:paraId="0000007E">
      <w:pPr>
        <w:rPr/>
      </w:pPr>
      <w:r w:rsidDel="00000000" w:rsidR="00000000" w:rsidRPr="00000000">
        <w:rPr>
          <w:rtl w:val="0"/>
        </w:rPr>
        <w:t xml:space="preserve">Choose one message and one platform. The aim is to give people a clear reason to pay attention and one simple action to take—not to write a different message for every channel at once.</w:t>
      </w:r>
    </w:p>
    <w:p w:rsidR="00000000" w:rsidDel="00000000" w:rsidP="00000000" w:rsidRDefault="00000000" w:rsidRPr="00000000" w14:paraId="0000007F">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Copy and adapt this prompt</w:t>
      </w:r>
    </w:p>
    <w:p w:rsidR="00000000" w:rsidDel="00000000" w:rsidP="00000000" w:rsidRDefault="00000000" w:rsidRPr="00000000" w14:paraId="00000080">
      <w:pPr>
        <w:ind w:left="720" w:firstLine="0"/>
        <w:rPr/>
      </w:pPr>
      <w:r w:rsidDel="00000000" w:rsidR="00000000" w:rsidRPr="00000000">
        <w:rPr>
          <w:rtl w:val="0"/>
        </w:rPr>
        <w:t xml:space="preserve">“</w:t>
      </w:r>
      <w:r w:rsidDel="00000000" w:rsidR="00000000" w:rsidRPr="00000000">
        <w:rPr>
          <w:rtl w:val="0"/>
        </w:rPr>
        <w:t xml:space="preserve">I want to create one promotional message for:</w:t>
      </w:r>
    </w:p>
    <w:p w:rsidR="00000000" w:rsidDel="00000000" w:rsidP="00000000" w:rsidRDefault="00000000" w:rsidRPr="00000000" w14:paraId="00000081">
      <w:pPr>
        <w:ind w:left="720" w:firstLine="0"/>
        <w:rPr/>
      </w:pPr>
      <w:r w:rsidDel="00000000" w:rsidR="00000000" w:rsidRPr="00000000">
        <w:rPr>
          <w:rtl w:val="0"/>
        </w:rPr>
        <w:t xml:space="preserve">[DESCRIBE THE LEAD MAGNET, OFFER, POST, OR ASSET]</w:t>
      </w:r>
    </w:p>
    <w:p w:rsidR="00000000" w:rsidDel="00000000" w:rsidP="00000000" w:rsidRDefault="00000000" w:rsidRPr="00000000" w14:paraId="00000082">
      <w:pPr>
        <w:ind w:left="720" w:firstLine="0"/>
        <w:rPr/>
      </w:pPr>
      <w:r w:rsidDel="00000000" w:rsidR="00000000" w:rsidRPr="00000000">
        <w:rPr>
          <w:rtl w:val="0"/>
        </w:rPr>
        <w:t xml:space="preserve">The audience is:</w:t>
      </w:r>
    </w:p>
    <w:p w:rsidR="00000000" w:rsidDel="00000000" w:rsidP="00000000" w:rsidRDefault="00000000" w:rsidRPr="00000000" w14:paraId="00000083">
      <w:pPr>
        <w:ind w:left="720" w:firstLine="0"/>
        <w:rPr/>
      </w:pPr>
      <w:r w:rsidDel="00000000" w:rsidR="00000000" w:rsidRPr="00000000">
        <w:rPr>
          <w:rtl w:val="0"/>
        </w:rPr>
        <w:t xml:space="preserve">[DESCRIBE YOUR AUDIENCE]</w:t>
      </w:r>
    </w:p>
    <w:p w:rsidR="00000000" w:rsidDel="00000000" w:rsidP="00000000" w:rsidRDefault="00000000" w:rsidRPr="00000000" w14:paraId="00000084">
      <w:pPr>
        <w:ind w:left="720" w:firstLine="0"/>
        <w:rPr/>
      </w:pPr>
      <w:r w:rsidDel="00000000" w:rsidR="00000000" w:rsidRPr="00000000">
        <w:rPr>
          <w:rtl w:val="0"/>
        </w:rPr>
        <w:t xml:space="preserve">The main point I want to communicate is:</w:t>
      </w:r>
    </w:p>
    <w:p w:rsidR="00000000" w:rsidDel="00000000" w:rsidP="00000000" w:rsidRDefault="00000000" w:rsidRPr="00000000" w14:paraId="00000085">
      <w:pPr>
        <w:ind w:left="720" w:firstLine="0"/>
        <w:rPr/>
      </w:pPr>
      <w:r w:rsidDel="00000000" w:rsidR="00000000" w:rsidRPr="00000000">
        <w:rPr>
          <w:rtl w:val="0"/>
        </w:rPr>
        <w:t xml:space="preserve">[WRITE THE KEY BENEFIT OR REASON TO CARE]</w:t>
      </w:r>
    </w:p>
    <w:p w:rsidR="00000000" w:rsidDel="00000000" w:rsidP="00000000" w:rsidRDefault="00000000" w:rsidRPr="00000000" w14:paraId="00000086">
      <w:pPr>
        <w:ind w:left="720" w:firstLine="0"/>
        <w:rPr/>
      </w:pPr>
      <w:r w:rsidDel="00000000" w:rsidR="00000000" w:rsidRPr="00000000">
        <w:rPr>
          <w:rtl w:val="0"/>
        </w:rPr>
        <w:t xml:space="preserve">The action I want people to take is:</w:t>
      </w:r>
    </w:p>
    <w:p w:rsidR="00000000" w:rsidDel="00000000" w:rsidP="00000000" w:rsidRDefault="00000000" w:rsidRPr="00000000" w14:paraId="00000087">
      <w:pPr>
        <w:ind w:left="720" w:firstLine="0"/>
        <w:rPr/>
      </w:pPr>
      <w:r w:rsidDel="00000000" w:rsidR="00000000" w:rsidRPr="00000000">
        <w:rPr>
          <w:rtl w:val="0"/>
        </w:rPr>
        <w:t xml:space="preserve">[DESCRIBE THE NEXT STEP]</w:t>
      </w:r>
    </w:p>
    <w:p w:rsidR="00000000" w:rsidDel="00000000" w:rsidP="00000000" w:rsidRDefault="00000000" w:rsidRPr="00000000" w14:paraId="00000088">
      <w:pPr>
        <w:ind w:left="720" w:firstLine="0"/>
        <w:rPr/>
      </w:pPr>
      <w:r w:rsidDel="00000000" w:rsidR="00000000" w:rsidRPr="00000000">
        <w:rPr>
          <w:rtl w:val="0"/>
        </w:rPr>
        <w:t xml:space="preserve">This message will appear on:</w:t>
      </w:r>
    </w:p>
    <w:p w:rsidR="00000000" w:rsidDel="00000000" w:rsidP="00000000" w:rsidRDefault="00000000" w:rsidRPr="00000000" w14:paraId="00000089">
      <w:pPr>
        <w:ind w:left="720" w:firstLine="0"/>
        <w:rPr/>
      </w:pPr>
      <w:r w:rsidDel="00000000" w:rsidR="00000000" w:rsidRPr="00000000">
        <w:rPr>
          <w:rtl w:val="0"/>
        </w:rPr>
        <w:t xml:space="preserve">[EMAIL / FACEBOOK / INSTAGRAM / LINKEDIN / BLOG / OTHER]</w:t>
      </w:r>
    </w:p>
    <w:p w:rsidR="00000000" w:rsidDel="00000000" w:rsidP="00000000" w:rsidRDefault="00000000" w:rsidRPr="00000000" w14:paraId="0000008A">
      <w:pPr>
        <w:ind w:left="720" w:firstLine="0"/>
        <w:rPr/>
      </w:pPr>
      <w:r w:rsidDel="00000000" w:rsidR="00000000" w:rsidRPr="00000000">
        <w:rPr>
          <w:rtl w:val="0"/>
        </w:rPr>
        <w:t xml:space="preserve">My preferred tone is:</w:t>
      </w:r>
    </w:p>
    <w:p w:rsidR="00000000" w:rsidDel="00000000" w:rsidP="00000000" w:rsidRDefault="00000000" w:rsidRPr="00000000" w14:paraId="0000008B">
      <w:pPr>
        <w:ind w:left="720" w:firstLine="0"/>
        <w:rPr/>
      </w:pPr>
      <w:r w:rsidDel="00000000" w:rsidR="00000000" w:rsidRPr="00000000">
        <w:rPr>
          <w:rtl w:val="0"/>
        </w:rPr>
        <w:t xml:space="preserve">[DESCRIBE THE TONE]</w:t>
      </w:r>
    </w:p>
    <w:p w:rsidR="00000000" w:rsidDel="00000000" w:rsidP="00000000" w:rsidRDefault="00000000" w:rsidRPr="00000000" w14:paraId="0000008C">
      <w:pPr>
        <w:ind w:left="720" w:firstLine="0"/>
        <w:rPr/>
      </w:pPr>
      <w:r w:rsidDel="00000000" w:rsidR="00000000" w:rsidRPr="00000000">
        <w:rPr>
          <w:rtl w:val="0"/>
        </w:rPr>
        <w:t xml:space="preserve">Please write three short promotional-message options.</w:t>
      </w:r>
    </w:p>
    <w:p w:rsidR="00000000" w:rsidDel="00000000" w:rsidP="00000000" w:rsidRDefault="00000000" w:rsidRPr="00000000" w14:paraId="0000008D">
      <w:pPr>
        <w:ind w:left="720" w:firstLine="0"/>
        <w:rPr/>
      </w:pPr>
      <w:r w:rsidDel="00000000" w:rsidR="00000000" w:rsidRPr="00000000">
        <w:rPr>
          <w:rtl w:val="0"/>
        </w:rPr>
        <w:t xml:space="preserve">Each option should:</w:t>
      </w:r>
    </w:p>
    <w:p w:rsidR="00000000" w:rsidDel="00000000" w:rsidP="00000000" w:rsidRDefault="00000000" w:rsidRPr="00000000" w14:paraId="0000008E">
      <w:pPr>
        <w:numPr>
          <w:ilvl w:val="0"/>
          <w:numId w:val="3"/>
        </w:numPr>
        <w:spacing w:after="0" w:afterAutospacing="0"/>
        <w:ind w:left="1440" w:hanging="360"/>
        <w:rPr>
          <w:u w:val="none"/>
        </w:rPr>
      </w:pPr>
      <w:r w:rsidDel="00000000" w:rsidR="00000000" w:rsidRPr="00000000">
        <w:rPr>
          <w:rtl w:val="0"/>
        </w:rPr>
        <w:t xml:space="preserve">begin with a natural opening that fits the platform</w:t>
      </w:r>
    </w:p>
    <w:p w:rsidR="00000000" w:rsidDel="00000000" w:rsidP="00000000" w:rsidRDefault="00000000" w:rsidRPr="00000000" w14:paraId="0000008F">
      <w:pPr>
        <w:numPr>
          <w:ilvl w:val="0"/>
          <w:numId w:val="3"/>
        </w:numPr>
        <w:spacing w:after="0" w:afterAutospacing="0" w:before="0" w:beforeAutospacing="0"/>
        <w:ind w:left="1440" w:hanging="360"/>
        <w:rPr>
          <w:u w:val="none"/>
        </w:rPr>
      </w:pPr>
      <w:r w:rsidDel="00000000" w:rsidR="00000000" w:rsidRPr="00000000">
        <w:rPr>
          <w:rtl w:val="0"/>
        </w:rPr>
        <w:t xml:space="preserve">explain one useful benefit clearly</w:t>
      </w:r>
    </w:p>
    <w:p w:rsidR="00000000" w:rsidDel="00000000" w:rsidP="00000000" w:rsidRDefault="00000000" w:rsidRPr="00000000" w14:paraId="00000090">
      <w:pPr>
        <w:numPr>
          <w:ilvl w:val="0"/>
          <w:numId w:val="3"/>
        </w:numPr>
        <w:spacing w:after="0" w:afterAutospacing="0" w:before="0" w:beforeAutospacing="0"/>
        <w:ind w:left="1440" w:hanging="360"/>
        <w:rPr>
          <w:u w:val="none"/>
        </w:rPr>
      </w:pPr>
      <w:r w:rsidDel="00000000" w:rsidR="00000000" w:rsidRPr="00000000">
        <w:rPr>
          <w:rtl w:val="0"/>
        </w:rPr>
        <w:t xml:space="preserve">include one simple call to action</w:t>
      </w:r>
    </w:p>
    <w:p w:rsidR="00000000" w:rsidDel="00000000" w:rsidP="00000000" w:rsidRDefault="00000000" w:rsidRPr="00000000" w14:paraId="00000091">
      <w:pPr>
        <w:numPr>
          <w:ilvl w:val="0"/>
          <w:numId w:val="3"/>
        </w:numPr>
        <w:spacing w:before="0" w:beforeAutospacing="0"/>
        <w:ind w:left="1440" w:hanging="360"/>
        <w:rPr>
          <w:u w:val="none"/>
        </w:rPr>
      </w:pPr>
      <w:r w:rsidDel="00000000" w:rsidR="00000000" w:rsidRPr="00000000">
        <w:rPr>
          <w:rtl w:val="0"/>
        </w:rPr>
        <w:t xml:space="preserve">sound helpful, not pushy</w:t>
      </w:r>
    </w:p>
    <w:p w:rsidR="00000000" w:rsidDel="00000000" w:rsidP="00000000" w:rsidRDefault="00000000" w:rsidRPr="00000000" w14:paraId="00000092">
      <w:pPr>
        <w:ind w:left="720" w:firstLine="0"/>
        <w:rPr/>
      </w:pPr>
      <w:r w:rsidDel="00000000" w:rsidR="00000000" w:rsidRPr="00000000">
        <w:rPr>
          <w:rtl w:val="0"/>
        </w:rPr>
        <w:t xml:space="preserve">Do not use exaggerated promises, invented results, fake urgency, or claims that cannot be supported.”</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pStyle w:val="Heading3"/>
        <w:rPr/>
      </w:pPr>
      <w:bookmarkStart w:colFirst="0" w:colLast="0" w:name="_5xujtku95mu2" w:id="15"/>
      <w:bookmarkEnd w:id="15"/>
      <w:r w:rsidDel="00000000" w:rsidR="00000000" w:rsidRPr="00000000">
        <w:rPr>
          <w:rtl w:val="0"/>
        </w:rPr>
        <w:t xml:space="preserve">Choose and improve one version</w:t>
      </w:r>
    </w:p>
    <w:p w:rsidR="00000000" w:rsidDel="00000000" w:rsidP="00000000" w:rsidRDefault="00000000" w:rsidRPr="00000000" w14:paraId="00000095">
      <w:pPr>
        <w:numPr>
          <w:ilvl w:val="0"/>
          <w:numId w:val="7"/>
        </w:numPr>
        <w:spacing w:after="0" w:afterAutospacing="0"/>
        <w:ind w:left="720" w:hanging="360"/>
        <w:rPr>
          <w:u w:val="none"/>
        </w:rPr>
      </w:pPr>
      <w:r w:rsidDel="00000000" w:rsidR="00000000" w:rsidRPr="00000000">
        <w:rPr>
          <w:rtl w:val="0"/>
        </w:rPr>
        <w:t xml:space="preserve">Does it sound like something you would genuinely say? </w:t>
      </w:r>
    </w:p>
    <w:p w:rsidR="00000000" w:rsidDel="00000000" w:rsidP="00000000" w:rsidRDefault="00000000" w:rsidRPr="00000000" w14:paraId="00000096">
      <w:pPr>
        <w:numPr>
          <w:ilvl w:val="0"/>
          <w:numId w:val="7"/>
        </w:numPr>
        <w:spacing w:after="0" w:afterAutospacing="0" w:before="0" w:beforeAutospacing="0"/>
        <w:ind w:left="720" w:hanging="360"/>
        <w:rPr>
          <w:u w:val="none"/>
        </w:rPr>
      </w:pPr>
      <w:r w:rsidDel="00000000" w:rsidR="00000000" w:rsidRPr="00000000">
        <w:rPr>
          <w:rtl w:val="0"/>
        </w:rPr>
        <w:t xml:space="preserve">Is the main benefit easy to understand? </w:t>
      </w:r>
    </w:p>
    <w:p w:rsidR="00000000" w:rsidDel="00000000" w:rsidP="00000000" w:rsidRDefault="00000000" w:rsidRPr="00000000" w14:paraId="00000097">
      <w:pPr>
        <w:numPr>
          <w:ilvl w:val="0"/>
          <w:numId w:val="7"/>
        </w:numPr>
        <w:spacing w:after="0" w:afterAutospacing="0" w:before="0" w:beforeAutospacing="0"/>
        <w:ind w:left="720" w:hanging="360"/>
        <w:rPr>
          <w:u w:val="none"/>
        </w:rPr>
      </w:pPr>
      <w:r w:rsidDel="00000000" w:rsidR="00000000" w:rsidRPr="00000000">
        <w:rPr>
          <w:rtl w:val="0"/>
        </w:rPr>
        <w:t xml:space="preserve">Does it fit the platform and the reader’s level of awareness? </w:t>
      </w:r>
    </w:p>
    <w:p w:rsidR="00000000" w:rsidDel="00000000" w:rsidP="00000000" w:rsidRDefault="00000000" w:rsidRPr="00000000" w14:paraId="00000098">
      <w:pPr>
        <w:numPr>
          <w:ilvl w:val="0"/>
          <w:numId w:val="7"/>
        </w:numPr>
        <w:spacing w:before="0" w:beforeAutospacing="0"/>
        <w:ind w:left="720" w:hanging="360"/>
        <w:rPr>
          <w:u w:val="none"/>
        </w:rPr>
      </w:pPr>
      <w:r w:rsidDel="00000000" w:rsidR="00000000" w:rsidRPr="00000000">
        <w:rPr>
          <w:rtl w:val="0"/>
        </w:rPr>
        <w:t xml:space="preserve">Is the next action obvious?</w:t>
      </w:r>
    </w:p>
    <w:p w:rsidR="00000000" w:rsidDel="00000000" w:rsidP="00000000" w:rsidRDefault="00000000" w:rsidRPr="00000000" w14:paraId="00000099">
      <w:pPr>
        <w:rPr/>
      </w:pPr>
      <w:r w:rsidDel="00000000" w:rsidR="00000000" w:rsidRPr="00000000">
        <w:rPr>
          <w:rtl w:val="0"/>
        </w:rPr>
        <w:t xml:space="preserve">Use the strongest option as a first draft. Add your own examples, experience, or practical detail before you share it.</w:t>
      </w:r>
    </w:p>
    <w:p w:rsidR="00000000" w:rsidDel="00000000" w:rsidP="00000000" w:rsidRDefault="00000000" w:rsidRPr="00000000" w14:paraId="0000009A">
      <w:pPr>
        <w:pStyle w:val="Heading2"/>
        <w:keepNext w:val="0"/>
        <w:keepLines w:val="0"/>
        <w:spacing w:before="480" w:lineRule="auto"/>
        <w:rPr/>
      </w:pPr>
      <w:bookmarkStart w:colFirst="0" w:colLast="0" w:name="_ake531icm519" w:id="16"/>
      <w:bookmarkEnd w:id="16"/>
      <w:r w:rsidDel="00000000" w:rsidR="00000000" w:rsidRPr="00000000">
        <w:rPr>
          <w:rtl w:val="0"/>
        </w:rPr>
        <w:t xml:space="preserve">Resell Workflow</w:t>
      </w:r>
    </w:p>
    <w:p w:rsidR="00000000" w:rsidDel="00000000" w:rsidP="00000000" w:rsidRDefault="00000000" w:rsidRPr="00000000" w14:paraId="0000009B">
      <w:pPr>
        <w:pStyle w:val="Heading3"/>
        <w:keepNext w:val="0"/>
        <w:keepLines w:val="0"/>
        <w:rPr/>
      </w:pPr>
      <w:bookmarkStart w:colFirst="0" w:colLast="0" w:name="_ndmfbsemz9co" w:id="17"/>
      <w:bookmarkEnd w:id="17"/>
      <w:r w:rsidDel="00000000" w:rsidR="00000000" w:rsidRPr="00000000">
        <w:rPr>
          <w:rtl w:val="0"/>
        </w:rPr>
        <w:t xml:space="preserve">Personalise selected PLR materials</w:t>
      </w:r>
    </w:p>
    <w:p w:rsidR="00000000" w:rsidDel="00000000" w:rsidP="00000000" w:rsidRDefault="00000000" w:rsidRPr="00000000" w14:paraId="0000009C">
      <w:pPr>
        <w:rPr/>
      </w:pPr>
      <w:r w:rsidDel="00000000" w:rsidR="00000000" w:rsidRPr="00000000">
        <w:rPr>
          <w:rtl w:val="0"/>
        </w:rPr>
        <w:t xml:space="preserve">Use this workflow when you want to adapt an asset from the </w:t>
      </w:r>
      <w:r w:rsidDel="00000000" w:rsidR="00000000" w:rsidRPr="00000000">
        <w:rPr>
          <w:b w:val="1"/>
          <w:bCs w:val="1"/>
          <w:rtl w:val="0"/>
        </w:rPr>
        <w:t xml:space="preserve">Resell &amp; Profit Pack</w:t>
      </w:r>
      <w:r w:rsidDel="00000000" w:rsidR="00000000" w:rsidRPr="00000000">
        <w:rPr>
          <w:rtl w:val="0"/>
        </w:rPr>
        <w:t xml:space="preserve"> so it feels more relevant to your audience and business.</w:t>
      </w:r>
    </w:p>
    <w:p w:rsidR="00000000" w:rsidDel="00000000" w:rsidP="00000000" w:rsidRDefault="00000000" w:rsidRPr="00000000" w14:paraId="0000009D">
      <w:pPr>
        <w:rPr/>
      </w:pPr>
      <w:r w:rsidDel="00000000" w:rsidR="00000000" w:rsidRPr="00000000">
        <w:rPr>
          <w:rtl w:val="0"/>
        </w:rPr>
        <w:t xml:space="preserve">Start with the original material. You are not trying to reinvent the whole pack. Small, considered changes to the audience, examples, positioning, and next step can make an asset feel much more useful.</w:t>
      </w:r>
    </w:p>
    <w:p w:rsidR="00000000" w:rsidDel="00000000" w:rsidP="00000000" w:rsidRDefault="00000000" w:rsidRPr="00000000" w14:paraId="0000009E">
      <w:pPr>
        <w:rPr/>
      </w:pPr>
      <w:r w:rsidDel="00000000" w:rsidR="00000000" w:rsidRPr="00000000">
        <w:rPr>
          <w:rtl w:val="0"/>
        </w:rPr>
        <w:t xml:space="preserve">Before you use or resell any item, make sure your planned use is allowed under its licence.</w:t>
      </w:r>
    </w:p>
    <w:p w:rsidR="00000000" w:rsidDel="00000000" w:rsidP="00000000" w:rsidRDefault="00000000" w:rsidRPr="00000000" w14:paraId="0000009F">
      <w:pPr>
        <w:keepNext w:val="0"/>
        <w:keepLines w:val="0"/>
        <w:spacing w:after="80" w:lineRule="auto"/>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Copy and adapt this prompt</w:t>
      </w:r>
    </w:p>
    <w:p w:rsidR="00000000" w:rsidDel="00000000" w:rsidP="00000000" w:rsidRDefault="00000000" w:rsidRPr="00000000" w14:paraId="000000A0">
      <w:pPr>
        <w:ind w:left="720" w:firstLine="0"/>
        <w:rPr/>
      </w:pPr>
      <w:r w:rsidDel="00000000" w:rsidR="00000000" w:rsidRPr="00000000">
        <w:rPr>
          <w:rtl w:val="0"/>
        </w:rPr>
        <w:t xml:space="preserve">“</w:t>
      </w:r>
      <w:r w:rsidDel="00000000" w:rsidR="00000000" w:rsidRPr="00000000">
        <w:rPr>
          <w:rtl w:val="0"/>
        </w:rPr>
        <w:t xml:space="preserve">I am personalising this PLR asset:</w:t>
      </w:r>
    </w:p>
    <w:p w:rsidR="00000000" w:rsidDel="00000000" w:rsidP="00000000" w:rsidRDefault="00000000" w:rsidRPr="00000000" w14:paraId="000000A1">
      <w:pPr>
        <w:ind w:left="720" w:firstLine="0"/>
        <w:rPr/>
      </w:pPr>
      <w:r w:rsidDel="00000000" w:rsidR="00000000" w:rsidRPr="00000000">
        <w:rPr>
          <w:rtl w:val="0"/>
        </w:rPr>
        <w:t xml:space="preserve">[PASTE OR DESCRIBE THE ASSET]</w:t>
      </w:r>
    </w:p>
    <w:p w:rsidR="00000000" w:rsidDel="00000000" w:rsidP="00000000" w:rsidRDefault="00000000" w:rsidRPr="00000000" w14:paraId="000000A2">
      <w:pPr>
        <w:ind w:left="720" w:firstLine="0"/>
        <w:rPr/>
      </w:pPr>
      <w:r w:rsidDel="00000000" w:rsidR="00000000" w:rsidRPr="00000000">
        <w:rPr>
          <w:rtl w:val="0"/>
        </w:rPr>
        <w:t xml:space="preserve">I want to use it for this audience:</w:t>
      </w:r>
    </w:p>
    <w:p w:rsidR="00000000" w:rsidDel="00000000" w:rsidP="00000000" w:rsidRDefault="00000000" w:rsidRPr="00000000" w14:paraId="000000A3">
      <w:pPr>
        <w:ind w:left="720" w:firstLine="0"/>
        <w:rPr/>
      </w:pPr>
      <w:r w:rsidDel="00000000" w:rsidR="00000000" w:rsidRPr="00000000">
        <w:rPr>
          <w:rtl w:val="0"/>
        </w:rPr>
        <w:t xml:space="preserve">[DESCRIBE YOUR AUDIENCE]</w:t>
      </w:r>
    </w:p>
    <w:p w:rsidR="00000000" w:rsidDel="00000000" w:rsidP="00000000" w:rsidRDefault="00000000" w:rsidRPr="00000000" w14:paraId="000000A4">
      <w:pPr>
        <w:ind w:left="720" w:firstLine="0"/>
        <w:rPr/>
      </w:pPr>
      <w:r w:rsidDel="00000000" w:rsidR="00000000" w:rsidRPr="00000000">
        <w:rPr>
          <w:rtl w:val="0"/>
        </w:rPr>
        <w:t xml:space="preserve">Their main goal or challenge is:</w:t>
      </w:r>
    </w:p>
    <w:p w:rsidR="00000000" w:rsidDel="00000000" w:rsidP="00000000" w:rsidRDefault="00000000" w:rsidRPr="00000000" w14:paraId="000000A5">
      <w:pPr>
        <w:ind w:left="720" w:firstLine="0"/>
        <w:rPr/>
      </w:pPr>
      <w:r w:rsidDel="00000000" w:rsidR="00000000" w:rsidRPr="00000000">
        <w:rPr>
          <w:rtl w:val="0"/>
        </w:rPr>
        <w:t xml:space="preserve">[DESCRIBE THE GOAL OR CHALLENGE]</w:t>
      </w:r>
    </w:p>
    <w:p w:rsidR="00000000" w:rsidDel="00000000" w:rsidP="00000000" w:rsidRDefault="00000000" w:rsidRPr="00000000" w14:paraId="000000A6">
      <w:pPr>
        <w:ind w:left="720" w:firstLine="0"/>
        <w:rPr/>
      </w:pPr>
      <w:r w:rsidDel="00000000" w:rsidR="00000000" w:rsidRPr="00000000">
        <w:rPr>
          <w:rtl w:val="0"/>
        </w:rPr>
        <w:t xml:space="preserve">My brand or offer is positioned as:</w:t>
      </w:r>
    </w:p>
    <w:p w:rsidR="00000000" w:rsidDel="00000000" w:rsidP="00000000" w:rsidRDefault="00000000" w:rsidRPr="00000000" w14:paraId="000000A7">
      <w:pPr>
        <w:ind w:left="720" w:firstLine="0"/>
        <w:rPr/>
      </w:pPr>
      <w:r w:rsidDel="00000000" w:rsidR="00000000" w:rsidRPr="00000000">
        <w:rPr>
          <w:rtl w:val="0"/>
        </w:rPr>
        <w:t xml:space="preserve">[DESCRIBE YOUR BRAND, NICHE, OR OFFER]</w:t>
      </w:r>
    </w:p>
    <w:p w:rsidR="00000000" w:rsidDel="00000000" w:rsidP="00000000" w:rsidRDefault="00000000" w:rsidRPr="00000000" w14:paraId="000000A8">
      <w:pPr>
        <w:ind w:left="720" w:firstLine="0"/>
        <w:rPr/>
      </w:pPr>
      <w:r w:rsidDel="00000000" w:rsidR="00000000" w:rsidRPr="00000000">
        <w:rPr>
          <w:rtl w:val="0"/>
        </w:rPr>
        <w:t xml:space="preserve">The action I want the reader to take next is:</w:t>
      </w:r>
    </w:p>
    <w:p w:rsidR="00000000" w:rsidDel="00000000" w:rsidP="00000000" w:rsidRDefault="00000000" w:rsidRPr="00000000" w14:paraId="000000A9">
      <w:pPr>
        <w:ind w:left="720" w:firstLine="0"/>
        <w:rPr/>
      </w:pPr>
      <w:r w:rsidDel="00000000" w:rsidR="00000000" w:rsidRPr="00000000">
        <w:rPr>
          <w:rtl w:val="0"/>
        </w:rPr>
        <w:t xml:space="preserve">[DESCRIBE THE NEXT STEP]</w:t>
      </w:r>
    </w:p>
    <w:p w:rsidR="00000000" w:rsidDel="00000000" w:rsidP="00000000" w:rsidRDefault="00000000" w:rsidRPr="00000000" w14:paraId="000000AA">
      <w:pPr>
        <w:ind w:left="720" w:firstLine="0"/>
        <w:rPr/>
      </w:pPr>
      <w:r w:rsidDel="00000000" w:rsidR="00000000" w:rsidRPr="00000000">
        <w:rPr>
          <w:rtl w:val="0"/>
        </w:rPr>
        <w:t xml:space="preserve">Please suggest five practical changes that would make this asset more relevant to my audience.</w:t>
      </w:r>
    </w:p>
    <w:p w:rsidR="00000000" w:rsidDel="00000000" w:rsidP="00000000" w:rsidRDefault="00000000" w:rsidRPr="00000000" w14:paraId="000000AB">
      <w:pPr>
        <w:ind w:left="720" w:firstLine="0"/>
        <w:rPr/>
      </w:pPr>
      <w:r w:rsidDel="00000000" w:rsidR="00000000" w:rsidRPr="00000000">
        <w:rPr>
          <w:rtl w:val="0"/>
        </w:rPr>
        <w:t xml:space="preserve">Focus on:</w:t>
      </w:r>
    </w:p>
    <w:p w:rsidR="00000000" w:rsidDel="00000000" w:rsidP="00000000" w:rsidRDefault="00000000" w:rsidRPr="00000000" w14:paraId="000000AC">
      <w:pPr>
        <w:ind w:left="720" w:firstLine="0"/>
        <w:rPr/>
      </w:pPr>
      <w:r w:rsidDel="00000000" w:rsidR="00000000" w:rsidRPr="00000000">
        <w:rPr>
          <w:rtl w:val="0"/>
        </w:rPr>
        <w:t xml:space="preserve">1. A clearer title or opening</w:t>
      </w:r>
    </w:p>
    <w:p w:rsidR="00000000" w:rsidDel="00000000" w:rsidP="00000000" w:rsidRDefault="00000000" w:rsidRPr="00000000" w14:paraId="000000AD">
      <w:pPr>
        <w:ind w:left="720" w:firstLine="0"/>
        <w:rPr/>
      </w:pPr>
      <w:r w:rsidDel="00000000" w:rsidR="00000000" w:rsidRPr="00000000">
        <w:rPr>
          <w:rtl w:val="0"/>
        </w:rPr>
        <w:t xml:space="preserve">2. Examples or language that better fit the audience</w:t>
      </w:r>
    </w:p>
    <w:p w:rsidR="00000000" w:rsidDel="00000000" w:rsidP="00000000" w:rsidRDefault="00000000" w:rsidRPr="00000000" w14:paraId="000000AE">
      <w:pPr>
        <w:ind w:left="720" w:firstLine="0"/>
        <w:rPr/>
      </w:pPr>
      <w:r w:rsidDel="00000000" w:rsidR="00000000" w:rsidRPr="00000000">
        <w:rPr>
          <w:rtl w:val="0"/>
        </w:rPr>
        <w:t xml:space="preserve">3. A more useful benefit or angle</w:t>
      </w:r>
    </w:p>
    <w:p w:rsidR="00000000" w:rsidDel="00000000" w:rsidP="00000000" w:rsidRDefault="00000000" w:rsidRPr="00000000" w14:paraId="000000AF">
      <w:pPr>
        <w:ind w:left="720" w:firstLine="0"/>
        <w:rPr/>
      </w:pPr>
      <w:r w:rsidDel="00000000" w:rsidR="00000000" w:rsidRPr="00000000">
        <w:rPr>
          <w:rtl w:val="0"/>
        </w:rPr>
        <w:t xml:space="preserve">4. A suitable call to action</w:t>
      </w:r>
    </w:p>
    <w:p w:rsidR="00000000" w:rsidDel="00000000" w:rsidP="00000000" w:rsidRDefault="00000000" w:rsidRPr="00000000" w14:paraId="000000B0">
      <w:pPr>
        <w:ind w:left="720" w:firstLine="0"/>
        <w:rPr/>
      </w:pPr>
      <w:r w:rsidDel="00000000" w:rsidR="00000000" w:rsidRPr="00000000">
        <w:rPr>
          <w:rtl w:val="0"/>
        </w:rPr>
        <w:t xml:space="preserve">5. Any wording that should be checked for accuracy or removed</w:t>
      </w:r>
    </w:p>
    <w:p w:rsidR="00000000" w:rsidDel="00000000" w:rsidP="00000000" w:rsidRDefault="00000000" w:rsidRPr="00000000" w14:paraId="000000B1">
      <w:pPr>
        <w:ind w:left="720" w:firstLine="0"/>
        <w:rPr/>
      </w:pPr>
      <w:r w:rsidDel="00000000" w:rsidR="00000000" w:rsidRPr="00000000">
        <w:rPr>
          <w:rtl w:val="0"/>
        </w:rPr>
      </w:r>
    </w:p>
    <w:p w:rsidR="00000000" w:rsidDel="00000000" w:rsidP="00000000" w:rsidRDefault="00000000" w:rsidRPr="00000000" w14:paraId="000000B2">
      <w:pPr>
        <w:ind w:left="720" w:firstLine="0"/>
        <w:rPr/>
      </w:pPr>
      <w:r w:rsidDel="00000000" w:rsidR="00000000" w:rsidRPr="00000000">
        <w:rPr>
          <w:rtl w:val="0"/>
        </w:rPr>
        <w:t xml:space="preserve">Keep the original purpose of the asset intact. Do not invent credentials, testimonials, results, or legal claims. Do not rewrite the entire asset unless I ask you to.”</w:t>
      </w:r>
    </w:p>
    <w:p w:rsidR="00000000" w:rsidDel="00000000" w:rsidP="00000000" w:rsidRDefault="00000000" w:rsidRPr="00000000" w14:paraId="000000B3">
      <w:pPr>
        <w:pStyle w:val="Heading3"/>
        <w:rPr/>
      </w:pPr>
      <w:bookmarkStart w:colFirst="0" w:colLast="0" w:name="_isqur6695c9z" w:id="18"/>
      <w:bookmarkEnd w:id="18"/>
      <w:r w:rsidDel="00000000" w:rsidR="00000000" w:rsidRPr="00000000">
        <w:rPr>
          <w:rtl w:val="0"/>
        </w:rPr>
        <w:t xml:space="preserve">Personalisation check</w:t>
      </w:r>
    </w:p>
    <w:p w:rsidR="00000000" w:rsidDel="00000000" w:rsidP="00000000" w:rsidRDefault="00000000" w:rsidRPr="00000000" w14:paraId="000000B4">
      <w:pPr>
        <w:numPr>
          <w:ilvl w:val="0"/>
          <w:numId w:val="8"/>
        </w:numPr>
        <w:spacing w:after="0" w:afterAutospacing="0"/>
        <w:ind w:left="720" w:hanging="360"/>
        <w:rPr>
          <w:u w:val="none"/>
        </w:rPr>
      </w:pPr>
      <w:r w:rsidDel="00000000" w:rsidR="00000000" w:rsidRPr="00000000">
        <w:rPr>
          <w:rtl w:val="0"/>
        </w:rPr>
        <w:t xml:space="preserve">Have you checked the licence terms for this asset?</w:t>
      </w:r>
    </w:p>
    <w:p w:rsidR="00000000" w:rsidDel="00000000" w:rsidP="00000000" w:rsidRDefault="00000000" w:rsidRPr="00000000" w14:paraId="000000B5">
      <w:pPr>
        <w:numPr>
          <w:ilvl w:val="0"/>
          <w:numId w:val="8"/>
        </w:numPr>
        <w:spacing w:after="0" w:afterAutospacing="0" w:before="0" w:beforeAutospacing="0"/>
        <w:ind w:left="720" w:hanging="360"/>
        <w:rPr>
          <w:u w:val="none"/>
        </w:rPr>
      </w:pPr>
      <w:r w:rsidDel="00000000" w:rsidR="00000000" w:rsidRPr="00000000">
        <w:rPr>
          <w:rtl w:val="0"/>
        </w:rPr>
        <w:t xml:space="preserve">Does the revised version still deliver what the title promises?</w:t>
      </w:r>
    </w:p>
    <w:p w:rsidR="00000000" w:rsidDel="00000000" w:rsidP="00000000" w:rsidRDefault="00000000" w:rsidRPr="00000000" w14:paraId="000000B6">
      <w:pPr>
        <w:numPr>
          <w:ilvl w:val="0"/>
          <w:numId w:val="8"/>
        </w:numPr>
        <w:spacing w:after="0" w:afterAutospacing="0" w:before="0" w:beforeAutospacing="0"/>
        <w:ind w:left="720" w:hanging="360"/>
        <w:rPr>
          <w:u w:val="none"/>
        </w:rPr>
      </w:pPr>
      <w:r w:rsidDel="00000000" w:rsidR="00000000" w:rsidRPr="00000000">
        <w:rPr>
          <w:rtl w:val="0"/>
        </w:rPr>
        <w:t xml:space="preserve">Have you replaced generic examples with details that fit your audience?</w:t>
      </w:r>
    </w:p>
    <w:p w:rsidR="00000000" w:rsidDel="00000000" w:rsidP="00000000" w:rsidRDefault="00000000" w:rsidRPr="00000000" w14:paraId="000000B7">
      <w:pPr>
        <w:numPr>
          <w:ilvl w:val="0"/>
          <w:numId w:val="8"/>
        </w:numPr>
        <w:spacing w:before="0" w:beforeAutospacing="0"/>
        <w:ind w:left="720" w:hanging="360"/>
        <w:rPr>
          <w:u w:val="none"/>
        </w:rPr>
      </w:pPr>
      <w:r w:rsidDel="00000000" w:rsidR="00000000" w:rsidRPr="00000000">
        <w:rPr>
          <w:rtl w:val="0"/>
        </w:rPr>
        <w:t xml:space="preserve">Have you checked all facts, claims, links, and calls to action?</w:t>
      </w:r>
    </w:p>
    <w:p w:rsidR="00000000" w:rsidDel="00000000" w:rsidP="00000000" w:rsidRDefault="00000000" w:rsidRPr="00000000" w14:paraId="000000B8">
      <w:pPr>
        <w:rPr/>
      </w:pPr>
      <w:r w:rsidDel="00000000" w:rsidR="00000000" w:rsidRPr="00000000">
        <w:rPr>
          <w:rtl w:val="0"/>
        </w:rPr>
        <w:t xml:space="preserve">The strongest PLR personalisation is often simple: clearer context, better examples, and a next step that makes sense for your own offer.</w:t>
      </w:r>
    </w:p>
    <w:p w:rsidR="00000000" w:rsidDel="00000000" w:rsidP="00000000" w:rsidRDefault="00000000" w:rsidRPr="00000000" w14:paraId="000000B9">
      <w:pPr>
        <w:pStyle w:val="Heading2"/>
        <w:keepNext w:val="0"/>
        <w:keepLines w:val="0"/>
        <w:spacing w:before="480" w:lineRule="auto"/>
        <w:rPr/>
      </w:pPr>
      <w:bookmarkStart w:colFirst="0" w:colLast="0" w:name="_wmj4l8k56q9e" w:id="19"/>
      <w:bookmarkEnd w:id="19"/>
      <w:r w:rsidDel="00000000" w:rsidR="00000000" w:rsidRPr="00000000">
        <w:rPr>
          <w:rtl w:val="0"/>
        </w:rPr>
        <w:t xml:space="preserve">QuickStart Output Check</w:t>
      </w:r>
    </w:p>
    <w:p w:rsidR="00000000" w:rsidDel="00000000" w:rsidP="00000000" w:rsidRDefault="00000000" w:rsidRPr="00000000" w14:paraId="000000BA">
      <w:pPr>
        <w:pStyle w:val="Heading3"/>
        <w:rPr/>
      </w:pPr>
      <w:bookmarkStart w:colFirst="0" w:colLast="0" w:name="_ymg9q2aaa0nc" w:id="20"/>
      <w:bookmarkEnd w:id="20"/>
      <w:r w:rsidDel="00000000" w:rsidR="00000000" w:rsidRPr="00000000">
        <w:rPr>
          <w:rtl w:val="0"/>
        </w:rPr>
        <w:t xml:space="preserve">Review the finished piece before you use it</w:t>
      </w:r>
    </w:p>
    <w:p w:rsidR="00000000" w:rsidDel="00000000" w:rsidP="00000000" w:rsidRDefault="00000000" w:rsidRPr="00000000" w14:paraId="000000BB">
      <w:pPr>
        <w:rPr/>
      </w:pPr>
      <w:r w:rsidDel="00000000" w:rsidR="00000000" w:rsidRPr="00000000">
        <w:rPr>
          <w:rtl w:val="0"/>
        </w:rPr>
        <w:t xml:space="preserve">AI can help you create a useful first draft. The final responsibility is still yours. Use this short check before you publish, send, upload, or sell anything you have adapted.</w:t>
      </w:r>
    </w:p>
    <w:p w:rsidR="00000000" w:rsidDel="00000000" w:rsidP="00000000" w:rsidRDefault="00000000" w:rsidRPr="00000000" w14:paraId="000000BC">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Source and purpose</w:t>
      </w:r>
    </w:p>
    <w:p w:rsidR="00000000" w:rsidDel="00000000" w:rsidP="00000000" w:rsidRDefault="00000000" w:rsidRPr="00000000" w14:paraId="000000BD">
      <w:pPr>
        <w:numPr>
          <w:ilvl w:val="0"/>
          <w:numId w:val="10"/>
        </w:numPr>
        <w:spacing w:after="0" w:afterAutospacing="0"/>
        <w:ind w:left="720" w:hanging="360"/>
        <w:rPr>
          <w:u w:val="none"/>
        </w:rPr>
      </w:pPr>
      <w:r w:rsidDel="00000000" w:rsidR="00000000" w:rsidRPr="00000000">
        <w:rPr>
          <w:rtl w:val="0"/>
        </w:rPr>
        <w:t xml:space="preserve">I started with a relevant QuickStart asset, idea, or task. </w:t>
      </w:r>
    </w:p>
    <w:p w:rsidR="00000000" w:rsidDel="00000000" w:rsidP="00000000" w:rsidRDefault="00000000" w:rsidRPr="00000000" w14:paraId="000000BE">
      <w:pPr>
        <w:numPr>
          <w:ilvl w:val="0"/>
          <w:numId w:val="10"/>
        </w:numPr>
        <w:spacing w:after="0" w:afterAutospacing="0" w:before="0" w:beforeAutospacing="0"/>
        <w:ind w:left="720" w:hanging="360"/>
        <w:rPr>
          <w:u w:val="none"/>
        </w:rPr>
      </w:pPr>
      <w:r w:rsidDel="00000000" w:rsidR="00000000" w:rsidRPr="00000000">
        <w:rPr>
          <w:rtl w:val="0"/>
        </w:rPr>
        <w:t xml:space="preserve">The finished piece has one clear purpose. </w:t>
      </w:r>
    </w:p>
    <w:p w:rsidR="00000000" w:rsidDel="00000000" w:rsidP="00000000" w:rsidRDefault="00000000" w:rsidRPr="00000000" w14:paraId="000000BF">
      <w:pPr>
        <w:numPr>
          <w:ilvl w:val="0"/>
          <w:numId w:val="10"/>
        </w:numPr>
        <w:spacing w:before="0" w:beforeAutospacing="0"/>
        <w:ind w:left="720" w:hanging="360"/>
        <w:rPr>
          <w:u w:val="none"/>
        </w:rPr>
      </w:pPr>
      <w:r w:rsidDel="00000000" w:rsidR="00000000" w:rsidRPr="00000000">
        <w:rPr>
          <w:rtl w:val="0"/>
        </w:rPr>
        <w:t xml:space="preserve">The next action is simple and easy to understand.</w:t>
      </w:r>
    </w:p>
    <w:p w:rsidR="00000000" w:rsidDel="00000000" w:rsidP="00000000" w:rsidRDefault="00000000" w:rsidRPr="00000000" w14:paraId="000000C0">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Audience and voice</w:t>
      </w:r>
    </w:p>
    <w:p w:rsidR="00000000" w:rsidDel="00000000" w:rsidP="00000000" w:rsidRDefault="00000000" w:rsidRPr="00000000" w14:paraId="000000C1">
      <w:pPr>
        <w:numPr>
          <w:ilvl w:val="0"/>
          <w:numId w:val="13"/>
        </w:numPr>
        <w:spacing w:after="0" w:afterAutospacing="0"/>
        <w:ind w:left="720" w:hanging="360"/>
        <w:rPr>
          <w:u w:val="none"/>
        </w:rPr>
      </w:pPr>
      <w:r w:rsidDel="00000000" w:rsidR="00000000" w:rsidRPr="00000000">
        <w:rPr>
          <w:rtl w:val="0"/>
        </w:rPr>
        <w:t xml:space="preserve">It speaks to the audience I described in my QuickStart Brief. </w:t>
      </w:r>
    </w:p>
    <w:p w:rsidR="00000000" w:rsidDel="00000000" w:rsidP="00000000" w:rsidRDefault="00000000" w:rsidRPr="00000000" w14:paraId="000000C2">
      <w:pPr>
        <w:numPr>
          <w:ilvl w:val="0"/>
          <w:numId w:val="13"/>
        </w:numPr>
        <w:spacing w:after="0" w:afterAutospacing="0" w:before="0" w:beforeAutospacing="0"/>
        <w:ind w:left="720" w:hanging="360"/>
        <w:rPr>
          <w:u w:val="none"/>
        </w:rPr>
      </w:pPr>
      <w:r w:rsidDel="00000000" w:rsidR="00000000" w:rsidRPr="00000000">
        <w:rPr>
          <w:rtl w:val="0"/>
        </w:rPr>
        <w:t xml:space="preserve">It uses language that fits my brand and feels natural to me. </w:t>
      </w:r>
    </w:p>
    <w:p w:rsidR="00000000" w:rsidDel="00000000" w:rsidP="00000000" w:rsidRDefault="00000000" w:rsidRPr="00000000" w14:paraId="000000C3">
      <w:pPr>
        <w:numPr>
          <w:ilvl w:val="0"/>
          <w:numId w:val="13"/>
        </w:numPr>
        <w:spacing w:before="0" w:beforeAutospacing="0"/>
        <w:ind w:left="720" w:hanging="360"/>
        <w:rPr>
          <w:u w:val="none"/>
        </w:rPr>
      </w:pPr>
      <w:r w:rsidDel="00000000" w:rsidR="00000000" w:rsidRPr="00000000">
        <w:rPr>
          <w:rtl w:val="0"/>
        </w:rPr>
        <w:t xml:space="preserve">It includes useful context or examples instead of vague statements.</w:t>
      </w:r>
    </w:p>
    <w:p w:rsidR="00000000" w:rsidDel="00000000" w:rsidP="00000000" w:rsidRDefault="00000000" w:rsidRPr="00000000" w14:paraId="000000C4">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Accuracy and readiness</w:t>
      </w:r>
    </w:p>
    <w:p w:rsidR="00000000" w:rsidDel="00000000" w:rsidP="00000000" w:rsidRDefault="00000000" w:rsidRPr="00000000" w14:paraId="000000C5">
      <w:pPr>
        <w:numPr>
          <w:ilvl w:val="0"/>
          <w:numId w:val="9"/>
        </w:numPr>
        <w:spacing w:after="0" w:afterAutospacing="0"/>
        <w:ind w:left="720" w:hanging="360"/>
        <w:rPr>
          <w:u w:val="none"/>
        </w:rPr>
      </w:pPr>
      <w:r w:rsidDel="00000000" w:rsidR="00000000" w:rsidRPr="00000000">
        <w:rPr>
          <w:rtl w:val="0"/>
        </w:rPr>
        <w:t xml:space="preserve">I have checked facts, links, pricing, dates, and product details. </w:t>
      </w:r>
    </w:p>
    <w:p w:rsidR="00000000" w:rsidDel="00000000" w:rsidP="00000000" w:rsidRDefault="00000000" w:rsidRPr="00000000" w14:paraId="000000C6">
      <w:pPr>
        <w:numPr>
          <w:ilvl w:val="0"/>
          <w:numId w:val="9"/>
        </w:numPr>
        <w:spacing w:after="0" w:afterAutospacing="0" w:before="0" w:beforeAutospacing="0"/>
        <w:ind w:left="720" w:hanging="360"/>
        <w:rPr>
          <w:u w:val="none"/>
        </w:rPr>
      </w:pPr>
      <w:r w:rsidDel="00000000" w:rsidR="00000000" w:rsidRPr="00000000">
        <w:rPr>
          <w:rtl w:val="0"/>
        </w:rPr>
        <w:t xml:space="preserve">I removed claims, promises, or statements I cannot support. </w:t>
      </w:r>
    </w:p>
    <w:p w:rsidR="00000000" w:rsidDel="00000000" w:rsidP="00000000" w:rsidRDefault="00000000" w:rsidRPr="00000000" w14:paraId="000000C7">
      <w:pPr>
        <w:numPr>
          <w:ilvl w:val="0"/>
          <w:numId w:val="9"/>
        </w:numPr>
        <w:spacing w:after="0" w:afterAutospacing="0" w:before="0" w:beforeAutospacing="0"/>
        <w:ind w:left="720" w:hanging="360"/>
        <w:rPr>
          <w:u w:val="none"/>
        </w:rPr>
      </w:pPr>
      <w:r w:rsidDel="00000000" w:rsidR="00000000" w:rsidRPr="00000000">
        <w:rPr>
          <w:rtl w:val="0"/>
        </w:rPr>
        <w:t xml:space="preserve">I have checked that my planned use follows the relevant licence terms. </w:t>
      </w:r>
    </w:p>
    <w:p w:rsidR="00000000" w:rsidDel="00000000" w:rsidP="00000000" w:rsidRDefault="00000000" w:rsidRPr="00000000" w14:paraId="000000C8">
      <w:pPr>
        <w:numPr>
          <w:ilvl w:val="0"/>
          <w:numId w:val="9"/>
        </w:numPr>
        <w:spacing w:before="0" w:beforeAutospacing="0"/>
        <w:ind w:left="720" w:hanging="360"/>
        <w:rPr>
          <w:u w:val="none"/>
        </w:rPr>
      </w:pPr>
      <w:r w:rsidDel="00000000" w:rsidR="00000000" w:rsidRPr="00000000">
        <w:rPr>
          <w:rtl w:val="0"/>
        </w:rPr>
        <w:t xml:space="preserve">I am comfortable putting my name or brand beside the finished piece.</w:t>
      </w:r>
    </w:p>
    <w:p w:rsidR="00000000" w:rsidDel="00000000" w:rsidP="00000000" w:rsidRDefault="00000000" w:rsidRPr="00000000" w14:paraId="000000C9">
      <w:pPr>
        <w:pStyle w:val="Heading3"/>
        <w:rPr/>
      </w:pPr>
      <w:bookmarkStart w:colFirst="0" w:colLast="0" w:name="_fjrjtti9m9l2" w:id="21"/>
      <w:bookmarkEnd w:id="21"/>
      <w:r w:rsidDel="00000000" w:rsidR="00000000" w:rsidRPr="00000000">
        <w:rPr>
          <w:rtl w:val="0"/>
        </w:rPr>
        <w:t xml:space="preserve">Choose the next useful step</w:t>
      </w:r>
    </w:p>
    <w:p w:rsidR="00000000" w:rsidDel="00000000" w:rsidP="00000000" w:rsidRDefault="00000000" w:rsidRPr="00000000" w14:paraId="000000CA">
      <w:pPr>
        <w:rPr/>
      </w:pPr>
      <w:r w:rsidDel="00000000" w:rsidR="00000000" w:rsidRPr="00000000">
        <w:rPr>
          <w:rtl w:val="0"/>
        </w:rPr>
        <w:t xml:space="preserve">Do not wait until every asset is perfect. Choose one finished piece and put it to work.</w:t>
      </w:r>
    </w:p>
    <w:p w:rsidR="00000000" w:rsidDel="00000000" w:rsidP="00000000" w:rsidRDefault="00000000" w:rsidRPr="00000000" w14:paraId="000000CB">
      <w:pPr>
        <w:rPr/>
      </w:pPr>
      <w:r w:rsidDel="00000000" w:rsidR="00000000" w:rsidRPr="00000000">
        <w:rPr>
          <w:rtl w:val="0"/>
        </w:rPr>
        <w:t xml:space="preserve">It might be a clearer lead magnet, a simple opt-in, one buyer path, a promotional message, or a better-personalised PLR asset. Complete that step, learn from it, then return to QuickStart when you are ready for the next one.</w:t>
      </w:r>
    </w:p>
    <w:p w:rsidR="00000000" w:rsidDel="00000000" w:rsidP="00000000" w:rsidRDefault="00000000" w:rsidRPr="00000000" w14:paraId="000000CC">
      <w:pPr>
        <w:pStyle w:val="Heading2"/>
        <w:keepNext w:val="0"/>
        <w:keepLines w:val="0"/>
        <w:spacing w:before="480" w:lineRule="auto"/>
        <w:rPr/>
      </w:pPr>
      <w:bookmarkStart w:colFirst="0" w:colLast="0" w:name="_kknkcctv12re" w:id="22"/>
      <w:bookmarkEnd w:id="22"/>
      <w:r w:rsidDel="00000000" w:rsidR="00000000" w:rsidRPr="00000000">
        <w:rPr>
          <w:rtl w:val="0"/>
        </w:rPr>
        <w:t xml:space="preserve">Keep QuickStart Moving</w:t>
      </w:r>
    </w:p>
    <w:p w:rsidR="00000000" w:rsidDel="00000000" w:rsidP="00000000" w:rsidRDefault="00000000" w:rsidRPr="00000000" w14:paraId="000000CD">
      <w:pPr>
        <w:pStyle w:val="Heading3"/>
        <w:keepNext w:val="0"/>
        <w:keepLines w:val="0"/>
        <w:rPr/>
      </w:pPr>
      <w:bookmarkStart w:colFirst="0" w:colLast="0" w:name="_3j1kh8vn292j" w:id="23"/>
      <w:bookmarkEnd w:id="23"/>
      <w:r w:rsidDel="00000000" w:rsidR="00000000" w:rsidRPr="00000000">
        <w:rPr>
          <w:rtl w:val="0"/>
        </w:rPr>
        <w:t xml:space="preserve">One useful action is enough</w:t>
      </w:r>
    </w:p>
    <w:p w:rsidR="00000000" w:rsidDel="00000000" w:rsidP="00000000" w:rsidRDefault="00000000" w:rsidRPr="00000000" w14:paraId="000000CE">
      <w:pPr>
        <w:rPr/>
      </w:pPr>
      <w:r w:rsidDel="00000000" w:rsidR="00000000" w:rsidRPr="00000000">
        <w:rPr>
          <w:rtl w:val="0"/>
        </w:rPr>
        <w:t xml:space="preserve">You do not need to complete every QuickStart layer at once.</w:t>
      </w:r>
    </w:p>
    <w:p w:rsidR="00000000" w:rsidDel="00000000" w:rsidP="00000000" w:rsidRDefault="00000000" w:rsidRPr="00000000" w14:paraId="000000CF">
      <w:pPr>
        <w:rPr/>
      </w:pPr>
      <w:r w:rsidDel="00000000" w:rsidR="00000000" w:rsidRPr="00000000">
        <w:rPr>
          <w:rtl w:val="0"/>
        </w:rPr>
        <w:t xml:space="preserve">Start where you are. If you need an audience-building asset, begin with Setup. If your offer needs a clearer route, use Launch. If you are ready to be seen, choose Momentum. If you are adapting materials for your own business, work through Resell.</w:t>
      </w:r>
    </w:p>
    <w:p w:rsidR="00000000" w:rsidDel="00000000" w:rsidP="00000000" w:rsidRDefault="00000000" w:rsidRPr="00000000" w14:paraId="000000D0">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Your simple sequence</w:t>
      </w:r>
    </w:p>
    <w:p w:rsidR="00000000" w:rsidDel="00000000" w:rsidP="00000000" w:rsidRDefault="00000000" w:rsidRPr="00000000" w14:paraId="000000D1">
      <w:pPr>
        <w:numPr>
          <w:ilvl w:val="0"/>
          <w:numId w:val="1"/>
        </w:numPr>
        <w:spacing w:after="0" w:afterAutospacing="0"/>
        <w:ind w:left="720" w:hanging="360"/>
      </w:pPr>
      <w:r w:rsidDel="00000000" w:rsidR="00000000" w:rsidRPr="00000000">
        <w:rPr>
          <w:rtl w:val="0"/>
        </w:rPr>
        <w:t xml:space="preserve">Choose one QuickStart layer.</w:t>
      </w:r>
    </w:p>
    <w:p w:rsidR="00000000" w:rsidDel="00000000" w:rsidP="00000000" w:rsidRDefault="00000000" w:rsidRPr="00000000" w14:paraId="000000D2">
      <w:pPr>
        <w:numPr>
          <w:ilvl w:val="0"/>
          <w:numId w:val="1"/>
        </w:numPr>
        <w:spacing w:after="0" w:afterAutospacing="0" w:before="0" w:beforeAutospacing="0"/>
        <w:ind w:left="720" w:hanging="360"/>
      </w:pPr>
      <w:r w:rsidDel="00000000" w:rsidR="00000000" w:rsidRPr="00000000">
        <w:rPr>
          <w:rtl w:val="0"/>
        </w:rPr>
        <w:t xml:space="preserve">Select one included asset or small task.</w:t>
      </w:r>
    </w:p>
    <w:p w:rsidR="00000000" w:rsidDel="00000000" w:rsidP="00000000" w:rsidRDefault="00000000" w:rsidRPr="00000000" w14:paraId="000000D3">
      <w:pPr>
        <w:numPr>
          <w:ilvl w:val="0"/>
          <w:numId w:val="1"/>
        </w:numPr>
        <w:spacing w:after="0" w:afterAutospacing="0" w:before="0" w:beforeAutospacing="0"/>
        <w:ind w:left="720" w:hanging="360"/>
      </w:pPr>
      <w:r w:rsidDel="00000000" w:rsidR="00000000" w:rsidRPr="00000000">
        <w:rPr>
          <w:rtl w:val="0"/>
        </w:rPr>
        <w:t xml:space="preserve">Use the relevant workflow for a focused first draft.</w:t>
      </w:r>
    </w:p>
    <w:p w:rsidR="00000000" w:rsidDel="00000000" w:rsidP="00000000" w:rsidRDefault="00000000" w:rsidRPr="00000000" w14:paraId="000000D4">
      <w:pPr>
        <w:numPr>
          <w:ilvl w:val="0"/>
          <w:numId w:val="1"/>
        </w:numPr>
        <w:spacing w:after="0" w:afterAutospacing="0" w:before="0" w:beforeAutospacing="0"/>
        <w:ind w:left="720" w:hanging="360"/>
      </w:pPr>
      <w:r w:rsidDel="00000000" w:rsidR="00000000" w:rsidRPr="00000000">
        <w:rPr>
          <w:rtl w:val="0"/>
        </w:rPr>
        <w:t xml:space="preserve">Review it carefully and make it your own.</w:t>
      </w:r>
    </w:p>
    <w:p w:rsidR="00000000" w:rsidDel="00000000" w:rsidP="00000000" w:rsidRDefault="00000000" w:rsidRPr="00000000" w14:paraId="000000D5">
      <w:pPr>
        <w:numPr>
          <w:ilvl w:val="0"/>
          <w:numId w:val="1"/>
        </w:numPr>
        <w:spacing w:before="0" w:beforeAutospacing="0"/>
        <w:ind w:left="720" w:hanging="360"/>
      </w:pPr>
      <w:r w:rsidDel="00000000" w:rsidR="00000000" w:rsidRPr="00000000">
        <w:rPr>
          <w:rtl w:val="0"/>
        </w:rPr>
        <w:t xml:space="preserve">Put that one piece to work.</w:t>
      </w:r>
    </w:p>
    <w:p w:rsidR="00000000" w:rsidDel="00000000" w:rsidP="00000000" w:rsidRDefault="00000000" w:rsidRPr="00000000" w14:paraId="000000D6">
      <w:pPr>
        <w:rPr/>
      </w:pPr>
      <w:r w:rsidDel="00000000" w:rsidR="00000000" w:rsidRPr="00000000">
        <w:rPr>
          <w:rtl w:val="0"/>
        </w:rPr>
        <w:t xml:space="preserve">Then move to the next useful step when you are ready.</w:t>
      </w:r>
    </w:p>
    <w:p w:rsidR="00000000" w:rsidDel="00000000" w:rsidP="00000000" w:rsidRDefault="00000000" w:rsidRPr="00000000" w14:paraId="000000D7">
      <w:pPr>
        <w:rPr/>
      </w:pPr>
      <w:r w:rsidDel="00000000" w:rsidR="00000000" w:rsidRPr="00000000">
        <w:rPr>
          <w:rtl w:val="0"/>
        </w:rPr>
        <w:t xml:space="preserve">The purpose of this companion is not to make the process bigger. It is here to help you turn the assets you already have into clearer, more relevant action for your audience.</w:t>
      </w:r>
    </w:p>
    <w:p w:rsidR="00000000" w:rsidDel="00000000" w:rsidP="00000000" w:rsidRDefault="00000000" w:rsidRPr="00000000" w14:paraId="000000D8">
      <w:pPr>
        <w:pStyle w:val="Heading2"/>
        <w:keepNext w:val="0"/>
        <w:keepLines w:val="0"/>
        <w:spacing w:before="480" w:lineRule="auto"/>
        <w:rPr/>
      </w:pPr>
      <w:bookmarkStart w:colFirst="0" w:colLast="0" w:name="_rqn1ofq8ph4n" w:id="24"/>
      <w:bookmarkEnd w:id="24"/>
      <w:r w:rsidDel="00000000" w:rsidR="00000000" w:rsidRPr="00000000">
        <w:rPr>
          <w:rtl w:val="0"/>
        </w:rPr>
        <w:t xml:space="preserve">When the First Draft Misses the Mark</w:t>
      </w:r>
    </w:p>
    <w:p w:rsidR="00000000" w:rsidDel="00000000" w:rsidP="00000000" w:rsidRDefault="00000000" w:rsidRPr="00000000" w14:paraId="000000D9">
      <w:pPr>
        <w:pStyle w:val="Heading3"/>
        <w:keepNext w:val="0"/>
        <w:keepLines w:val="0"/>
        <w:rPr/>
      </w:pPr>
      <w:bookmarkStart w:colFirst="0" w:colLast="0" w:name="_icohrm5m8dcf" w:id="25"/>
      <w:bookmarkEnd w:id="25"/>
      <w:r w:rsidDel="00000000" w:rsidR="00000000" w:rsidRPr="00000000">
        <w:rPr>
          <w:rtl w:val="0"/>
        </w:rPr>
        <w:t xml:space="preserve">Refine the response instead of starting again</w:t>
      </w:r>
    </w:p>
    <w:p w:rsidR="00000000" w:rsidDel="00000000" w:rsidP="00000000" w:rsidRDefault="00000000" w:rsidRPr="00000000" w14:paraId="000000DA">
      <w:pPr>
        <w:rPr/>
      </w:pPr>
      <w:r w:rsidDel="00000000" w:rsidR="00000000" w:rsidRPr="00000000">
        <w:rPr>
          <w:rtl w:val="0"/>
        </w:rPr>
        <w:t xml:space="preserve">Sometimes AI gives you an answer that is too general, too long, or simply not right for your audience. That is normal.</w:t>
      </w:r>
    </w:p>
    <w:p w:rsidR="00000000" w:rsidDel="00000000" w:rsidP="00000000" w:rsidRDefault="00000000" w:rsidRPr="00000000" w14:paraId="000000DB">
      <w:pPr>
        <w:rPr/>
      </w:pPr>
      <w:r w:rsidDel="00000000" w:rsidR="00000000" w:rsidRPr="00000000">
        <w:rPr>
          <w:rtl w:val="0"/>
        </w:rPr>
        <w:t xml:space="preserve">Do not throw away the whole conversation immediately. Tell it what is missing and ask for a more useful revision.</w:t>
      </w:r>
    </w:p>
    <w:p w:rsidR="00000000" w:rsidDel="00000000" w:rsidP="00000000" w:rsidRDefault="00000000" w:rsidRPr="00000000" w14:paraId="000000DC">
      <w:pPr>
        <w:rPr>
          <w:rFonts w:ascii="Roboto Serif" w:cs="Roboto Serif" w:eastAsia="Roboto Serif" w:hAnsi="Roboto Serif"/>
          <w:b w:val="1"/>
          <w:bCs w:val="1"/>
        </w:rPr>
      </w:pPr>
      <w:r w:rsidDel="00000000" w:rsidR="00000000" w:rsidRPr="00000000">
        <w:rPr>
          <w:rFonts w:ascii="Roboto Serif" w:cs="Roboto Serif" w:eastAsia="Roboto Serif" w:hAnsi="Roboto Serif"/>
          <w:b w:val="1"/>
          <w:bCs w:val="1"/>
          <w:rtl w:val="0"/>
        </w:rPr>
        <w:t xml:space="preserve">Copy and adapt this follow-up prompt</w:t>
      </w:r>
    </w:p>
    <w:p w:rsidR="00000000" w:rsidDel="00000000" w:rsidP="00000000" w:rsidRDefault="00000000" w:rsidRPr="00000000" w14:paraId="000000DD">
      <w:pPr>
        <w:ind w:left="720" w:firstLine="0"/>
        <w:rPr/>
      </w:pPr>
      <w:r w:rsidDel="00000000" w:rsidR="00000000" w:rsidRPr="00000000">
        <w:rPr>
          <w:rtl w:val="0"/>
        </w:rPr>
        <w:t xml:space="preserve">“</w:t>
      </w:r>
      <w:r w:rsidDel="00000000" w:rsidR="00000000" w:rsidRPr="00000000">
        <w:rPr>
          <w:rtl w:val="0"/>
        </w:rPr>
        <w:t xml:space="preserve">This is a useful start, but it does not yet fit my needs.</w:t>
      </w:r>
    </w:p>
    <w:p w:rsidR="00000000" w:rsidDel="00000000" w:rsidP="00000000" w:rsidRDefault="00000000" w:rsidRPr="00000000" w14:paraId="000000DE">
      <w:pPr>
        <w:ind w:left="720" w:firstLine="0"/>
        <w:rPr/>
      </w:pPr>
      <w:r w:rsidDel="00000000" w:rsidR="00000000" w:rsidRPr="00000000">
        <w:rPr>
          <w:rtl w:val="0"/>
        </w:rPr>
        <w:t xml:space="preserve">Please revise it using these instructions:</w:t>
      </w:r>
    </w:p>
    <w:p w:rsidR="00000000" w:rsidDel="00000000" w:rsidP="00000000" w:rsidRDefault="00000000" w:rsidRPr="00000000" w14:paraId="000000DF">
      <w:pPr>
        <w:numPr>
          <w:ilvl w:val="0"/>
          <w:numId w:val="5"/>
        </w:numPr>
        <w:spacing w:after="0" w:afterAutospacing="0"/>
        <w:ind w:left="1440" w:hanging="360"/>
        <w:rPr>
          <w:u w:val="none"/>
        </w:rPr>
      </w:pPr>
      <w:r w:rsidDel="00000000" w:rsidR="00000000" w:rsidRPr="00000000">
        <w:rPr>
          <w:rtl w:val="0"/>
        </w:rPr>
        <w:t xml:space="preserve">My audience is: [DESCRIBE THE AUDIENCE]</w:t>
      </w:r>
    </w:p>
    <w:p w:rsidR="00000000" w:rsidDel="00000000" w:rsidP="00000000" w:rsidRDefault="00000000" w:rsidRPr="00000000" w14:paraId="000000E0">
      <w:pPr>
        <w:numPr>
          <w:ilvl w:val="0"/>
          <w:numId w:val="5"/>
        </w:numPr>
        <w:spacing w:after="0" w:afterAutospacing="0" w:before="0" w:beforeAutospacing="0"/>
        <w:ind w:left="1440" w:hanging="360"/>
        <w:rPr>
          <w:u w:val="none"/>
        </w:rPr>
      </w:pPr>
      <w:r w:rsidDel="00000000" w:rsidR="00000000" w:rsidRPr="00000000">
        <w:rPr>
          <w:rtl w:val="0"/>
        </w:rPr>
        <w:t xml:space="preserve">The one outcome I want is: [DESCRIBE THE OUTCOME]</w:t>
      </w:r>
    </w:p>
    <w:p w:rsidR="00000000" w:rsidDel="00000000" w:rsidP="00000000" w:rsidRDefault="00000000" w:rsidRPr="00000000" w14:paraId="000000E1">
      <w:pPr>
        <w:numPr>
          <w:ilvl w:val="0"/>
          <w:numId w:val="5"/>
        </w:numPr>
        <w:spacing w:after="0" w:afterAutospacing="0" w:before="0" w:beforeAutospacing="0"/>
        <w:ind w:left="1440" w:hanging="360"/>
        <w:rPr>
          <w:u w:val="none"/>
        </w:rPr>
      </w:pPr>
      <w:r w:rsidDel="00000000" w:rsidR="00000000" w:rsidRPr="00000000">
        <w:rPr>
          <w:rtl w:val="0"/>
        </w:rPr>
        <w:t xml:space="preserve">Keep this part: [PASTE OR DESCRIBE WHAT YOU LIKE]</w:t>
      </w:r>
    </w:p>
    <w:p w:rsidR="00000000" w:rsidDel="00000000" w:rsidP="00000000" w:rsidRDefault="00000000" w:rsidRPr="00000000" w14:paraId="000000E2">
      <w:pPr>
        <w:numPr>
          <w:ilvl w:val="0"/>
          <w:numId w:val="5"/>
        </w:numPr>
        <w:spacing w:after="0" w:afterAutospacing="0" w:before="0" w:beforeAutospacing="0"/>
        <w:ind w:left="1440" w:hanging="360"/>
        <w:rPr>
          <w:u w:val="none"/>
        </w:rPr>
      </w:pPr>
      <w:r w:rsidDel="00000000" w:rsidR="00000000" w:rsidRPr="00000000">
        <w:rPr>
          <w:rtl w:val="0"/>
        </w:rPr>
        <w:t xml:space="preserve">Change or remove this part: [PASTE OR DESCRIBE WHAT IS NOT WORKING]</w:t>
      </w:r>
    </w:p>
    <w:p w:rsidR="00000000" w:rsidDel="00000000" w:rsidP="00000000" w:rsidRDefault="00000000" w:rsidRPr="00000000" w14:paraId="000000E3">
      <w:pPr>
        <w:numPr>
          <w:ilvl w:val="0"/>
          <w:numId w:val="5"/>
        </w:numPr>
        <w:spacing w:after="0" w:afterAutospacing="0" w:before="0" w:beforeAutospacing="0"/>
        <w:ind w:left="1440" w:hanging="360"/>
        <w:rPr>
          <w:u w:val="none"/>
        </w:rPr>
      </w:pPr>
      <w:r w:rsidDel="00000000" w:rsidR="00000000" w:rsidRPr="00000000">
        <w:rPr>
          <w:rtl w:val="0"/>
        </w:rPr>
        <w:t xml:space="preserve">Make the tone: [DESCRIBE THE TONE]</w:t>
      </w:r>
    </w:p>
    <w:p w:rsidR="00000000" w:rsidDel="00000000" w:rsidP="00000000" w:rsidRDefault="00000000" w:rsidRPr="00000000" w14:paraId="000000E4">
      <w:pPr>
        <w:numPr>
          <w:ilvl w:val="0"/>
          <w:numId w:val="5"/>
        </w:numPr>
        <w:spacing w:before="0" w:beforeAutospacing="0"/>
        <w:ind w:left="1440" w:hanging="360"/>
        <w:rPr>
          <w:u w:val="none"/>
        </w:rPr>
      </w:pPr>
      <w:r w:rsidDel="00000000" w:rsidR="00000000" w:rsidRPr="00000000">
        <w:rPr>
          <w:rtl w:val="0"/>
        </w:rPr>
        <w:t xml:space="preserve">Keep it to: [DESCRIBE THE LENGTH OR FORMAT]</w:t>
      </w:r>
    </w:p>
    <w:p w:rsidR="00000000" w:rsidDel="00000000" w:rsidP="00000000" w:rsidRDefault="00000000" w:rsidRPr="00000000" w14:paraId="000000E5">
      <w:pPr>
        <w:ind w:left="720" w:firstLine="0"/>
        <w:rPr/>
      </w:pPr>
      <w:r w:rsidDel="00000000" w:rsidR="00000000" w:rsidRPr="00000000">
        <w:rPr>
          <w:rtl w:val="0"/>
        </w:rPr>
        <w:t xml:space="preserve">Use specific, practical language. Do not add claims, promises, features, or details that I have not provided.”</w:t>
      </w:r>
    </w:p>
    <w:p w:rsidR="00000000" w:rsidDel="00000000" w:rsidP="00000000" w:rsidRDefault="00000000" w:rsidRPr="00000000" w14:paraId="000000E6">
      <w:pPr>
        <w:rPr/>
      </w:pPr>
      <w:r w:rsidDel="00000000" w:rsidR="00000000" w:rsidRPr="00000000">
        <w:rPr>
          <w:rtl w:val="0"/>
        </w:rPr>
        <w:t xml:space="preserve">If the response still feels generic</w:t>
      </w:r>
    </w:p>
    <w:p w:rsidR="00000000" w:rsidDel="00000000" w:rsidP="00000000" w:rsidRDefault="00000000" w:rsidRPr="00000000" w14:paraId="000000E7">
      <w:pPr>
        <w:rPr/>
      </w:pPr>
      <w:r w:rsidDel="00000000" w:rsidR="00000000" w:rsidRPr="00000000">
        <w:rPr>
          <w:rtl w:val="0"/>
        </w:rPr>
        <w:t xml:space="preserve">Add one or two real details:</w:t>
      </w:r>
    </w:p>
    <w:p w:rsidR="00000000" w:rsidDel="00000000" w:rsidP="00000000" w:rsidRDefault="00000000" w:rsidRPr="00000000" w14:paraId="000000E8">
      <w:pPr>
        <w:numPr>
          <w:ilvl w:val="0"/>
          <w:numId w:val="15"/>
        </w:numPr>
        <w:spacing w:after="0" w:afterAutospacing="0"/>
        <w:ind w:left="720" w:hanging="360"/>
      </w:pPr>
      <w:r w:rsidDel="00000000" w:rsidR="00000000" w:rsidRPr="00000000">
        <w:rPr>
          <w:rtl w:val="0"/>
        </w:rPr>
        <w:t xml:space="preserve">a question your audience often asks</w:t>
      </w:r>
    </w:p>
    <w:p w:rsidR="00000000" w:rsidDel="00000000" w:rsidP="00000000" w:rsidRDefault="00000000" w:rsidRPr="00000000" w14:paraId="000000E9">
      <w:pPr>
        <w:numPr>
          <w:ilvl w:val="0"/>
          <w:numId w:val="15"/>
        </w:numPr>
        <w:spacing w:after="0" w:afterAutospacing="0" w:before="0" w:beforeAutospacing="0"/>
        <w:ind w:left="720" w:hanging="360"/>
      </w:pPr>
      <w:r w:rsidDel="00000000" w:rsidR="00000000" w:rsidRPr="00000000">
        <w:rPr>
          <w:rtl w:val="0"/>
        </w:rPr>
        <w:t xml:space="preserve">a common mistake they make</w:t>
      </w:r>
    </w:p>
    <w:p w:rsidR="00000000" w:rsidDel="00000000" w:rsidP="00000000" w:rsidRDefault="00000000" w:rsidRPr="00000000" w14:paraId="000000EA">
      <w:pPr>
        <w:numPr>
          <w:ilvl w:val="0"/>
          <w:numId w:val="15"/>
        </w:numPr>
        <w:spacing w:after="0" w:afterAutospacing="0" w:before="0" w:beforeAutospacing="0"/>
        <w:ind w:left="720" w:hanging="360"/>
      </w:pPr>
      <w:r w:rsidDel="00000000" w:rsidR="00000000" w:rsidRPr="00000000">
        <w:rPr>
          <w:rtl w:val="0"/>
        </w:rPr>
        <w:t xml:space="preserve">an example from the asset you are adapting</w:t>
      </w:r>
    </w:p>
    <w:p w:rsidR="00000000" w:rsidDel="00000000" w:rsidP="00000000" w:rsidRDefault="00000000" w:rsidRPr="00000000" w14:paraId="000000EB">
      <w:pPr>
        <w:numPr>
          <w:ilvl w:val="0"/>
          <w:numId w:val="15"/>
        </w:numPr>
        <w:spacing w:before="0" w:beforeAutospacing="0"/>
        <w:ind w:left="720" w:hanging="360"/>
      </w:pPr>
      <w:r w:rsidDel="00000000" w:rsidR="00000000" w:rsidRPr="00000000">
        <w:rPr>
          <w:rtl w:val="0"/>
        </w:rPr>
        <w:t xml:space="preserve">the exact action you want them to take</w:t>
      </w:r>
    </w:p>
    <w:p w:rsidR="00000000" w:rsidDel="00000000" w:rsidP="00000000" w:rsidRDefault="00000000" w:rsidRPr="00000000" w14:paraId="000000EC">
      <w:pPr>
        <w:rPr/>
      </w:pPr>
      <w:r w:rsidDel="00000000" w:rsidR="00000000" w:rsidRPr="00000000">
        <w:rPr>
          <w:rtl w:val="0"/>
        </w:rPr>
        <w:t xml:space="preserve">A better result usually comes from clearer input, not a longer prompt.</w:t>
      </w:r>
    </w:p>
    <w:p w:rsidR="00000000" w:rsidDel="00000000" w:rsidP="00000000" w:rsidRDefault="00000000" w:rsidRPr="00000000" w14:paraId="000000ED">
      <w:pPr>
        <w:pStyle w:val="Heading2"/>
        <w:keepNext w:val="0"/>
        <w:keepLines w:val="0"/>
        <w:spacing w:before="480" w:lineRule="auto"/>
        <w:rPr/>
      </w:pPr>
      <w:bookmarkStart w:colFirst="0" w:colLast="0" w:name="_eypwyf97tryy" w:id="26"/>
      <w:bookmarkEnd w:id="26"/>
      <w:r w:rsidDel="00000000" w:rsidR="00000000" w:rsidRPr="00000000">
        <w:rPr>
          <w:rtl w:val="0"/>
        </w:rPr>
        <w:t xml:space="preserve">QuickStart AI Questions</w:t>
      </w:r>
    </w:p>
    <w:p w:rsidR="00000000" w:rsidDel="00000000" w:rsidP="00000000" w:rsidRDefault="00000000" w:rsidRPr="00000000" w14:paraId="000000EE">
      <w:pPr>
        <w:pStyle w:val="Heading2"/>
        <w:keepNext w:val="0"/>
        <w:keepLines w:val="0"/>
        <w:rPr>
          <w:sz w:val="34"/>
          <w:szCs w:val="34"/>
        </w:rPr>
      </w:pPr>
      <w:bookmarkStart w:colFirst="0" w:colLast="0" w:name="_26d32t6h3x34" w:id="27"/>
      <w:bookmarkEnd w:id="27"/>
      <w:r w:rsidDel="00000000" w:rsidR="00000000" w:rsidRPr="00000000">
        <w:rPr>
          <w:sz w:val="34"/>
          <w:szCs w:val="34"/>
          <w:rtl w:val="0"/>
        </w:rPr>
        <w:t xml:space="preserve">Do I need AI to use the QuickStart Pack?</w:t>
      </w:r>
    </w:p>
    <w:p w:rsidR="00000000" w:rsidDel="00000000" w:rsidP="00000000" w:rsidRDefault="00000000" w:rsidRPr="00000000" w14:paraId="000000EF">
      <w:pPr>
        <w:rPr/>
      </w:pPr>
      <w:r w:rsidDel="00000000" w:rsidR="00000000" w:rsidRPr="00000000">
        <w:rPr>
          <w:rtl w:val="0"/>
        </w:rPr>
        <w:t xml:space="preserve">No. The four QuickStart layers and included assets work on their own. This companion is optional support when you want help adapting a selected idea, message, path, or PLR asset.</w:t>
      </w:r>
    </w:p>
    <w:p w:rsidR="00000000" w:rsidDel="00000000" w:rsidP="00000000" w:rsidRDefault="00000000" w:rsidRPr="00000000" w14:paraId="000000F0">
      <w:pPr>
        <w:pStyle w:val="Heading2"/>
        <w:keepNext w:val="0"/>
        <w:keepLines w:val="0"/>
        <w:rPr>
          <w:sz w:val="34"/>
          <w:szCs w:val="34"/>
        </w:rPr>
      </w:pPr>
      <w:bookmarkStart w:colFirst="0" w:colLast="0" w:name="_xye52zssfug6" w:id="28"/>
      <w:bookmarkEnd w:id="28"/>
      <w:r w:rsidDel="00000000" w:rsidR="00000000" w:rsidRPr="00000000">
        <w:rPr>
          <w:sz w:val="34"/>
          <w:szCs w:val="34"/>
          <w:rtl w:val="0"/>
        </w:rPr>
        <w:t xml:space="preserve">Which AI tool should I use?</w:t>
      </w:r>
    </w:p>
    <w:p w:rsidR="00000000" w:rsidDel="00000000" w:rsidP="00000000" w:rsidRDefault="00000000" w:rsidRPr="00000000" w14:paraId="000000F1">
      <w:pPr>
        <w:rPr/>
      </w:pPr>
      <w:r w:rsidDel="00000000" w:rsidR="00000000" w:rsidRPr="00000000">
        <w:rPr>
          <w:rtl w:val="0"/>
        </w:rPr>
        <w:t xml:space="preserve">Use an AI writing tool you are comfortable with. The workflows are written so you can copy them into most general-purpose AI chat tools.</w:t>
      </w:r>
    </w:p>
    <w:p w:rsidR="00000000" w:rsidDel="00000000" w:rsidP="00000000" w:rsidRDefault="00000000" w:rsidRPr="00000000" w14:paraId="000000F2">
      <w:pPr>
        <w:pStyle w:val="Heading2"/>
        <w:keepNext w:val="0"/>
        <w:keepLines w:val="0"/>
        <w:rPr>
          <w:sz w:val="34"/>
          <w:szCs w:val="34"/>
        </w:rPr>
      </w:pPr>
      <w:bookmarkStart w:colFirst="0" w:colLast="0" w:name="_sn6st2f0cfle" w:id="29"/>
      <w:bookmarkEnd w:id="29"/>
      <w:r w:rsidDel="00000000" w:rsidR="00000000" w:rsidRPr="00000000">
        <w:rPr>
          <w:sz w:val="34"/>
          <w:szCs w:val="34"/>
          <w:rtl w:val="0"/>
        </w:rPr>
        <w:t xml:space="preserve">Can AI create the entire offer for me?</w:t>
      </w:r>
    </w:p>
    <w:p w:rsidR="00000000" w:rsidDel="00000000" w:rsidP="00000000" w:rsidRDefault="00000000" w:rsidRPr="00000000" w14:paraId="000000F3">
      <w:pPr>
        <w:rPr/>
      </w:pPr>
      <w:r w:rsidDel="00000000" w:rsidR="00000000" w:rsidRPr="00000000">
        <w:rPr>
          <w:rtl w:val="0"/>
        </w:rPr>
        <w:t xml:space="preserve">It can help you develop a first draft or clarify one part of the work. You should still choose the direction, check the details, and make sure the finished material fits your audience and brand.</w:t>
      </w:r>
    </w:p>
    <w:p w:rsidR="00000000" w:rsidDel="00000000" w:rsidP="00000000" w:rsidRDefault="00000000" w:rsidRPr="00000000" w14:paraId="000000F4">
      <w:pPr>
        <w:pStyle w:val="Heading2"/>
        <w:keepNext w:val="0"/>
        <w:keepLines w:val="0"/>
        <w:rPr>
          <w:sz w:val="34"/>
          <w:szCs w:val="34"/>
        </w:rPr>
      </w:pPr>
      <w:bookmarkStart w:colFirst="0" w:colLast="0" w:name="_y6d76ohc50fl" w:id="30"/>
      <w:bookmarkEnd w:id="30"/>
      <w:r w:rsidDel="00000000" w:rsidR="00000000" w:rsidRPr="00000000">
        <w:rPr>
          <w:sz w:val="34"/>
          <w:szCs w:val="34"/>
          <w:rtl w:val="0"/>
        </w:rPr>
        <w:t xml:space="preserve">What should I do first?</w:t>
      </w:r>
    </w:p>
    <w:p w:rsidR="00000000" w:rsidDel="00000000" w:rsidP="00000000" w:rsidRDefault="00000000" w:rsidRPr="00000000" w14:paraId="000000F5">
      <w:pPr>
        <w:rPr/>
      </w:pPr>
      <w:r w:rsidDel="00000000" w:rsidR="00000000" w:rsidRPr="00000000">
        <w:rPr>
          <w:rtl w:val="0"/>
        </w:rPr>
        <w:t xml:space="preserve">Choose the part that would help you move forward now:</w:t>
      </w:r>
    </w:p>
    <w:p w:rsidR="00000000" w:rsidDel="00000000" w:rsidP="00000000" w:rsidRDefault="00000000" w:rsidRPr="00000000" w14:paraId="000000F6">
      <w:pPr>
        <w:numPr>
          <w:ilvl w:val="0"/>
          <w:numId w:val="6"/>
        </w:numPr>
        <w:spacing w:after="0" w:afterAutospacing="0"/>
        <w:ind w:left="720" w:hanging="360"/>
      </w:pPr>
      <w:r w:rsidDel="00000000" w:rsidR="00000000" w:rsidRPr="00000000">
        <w:rPr>
          <w:b w:val="1"/>
          <w:bCs w:val="1"/>
          <w:rtl w:val="0"/>
        </w:rPr>
        <w:t xml:space="preserve">Setup</w:t>
      </w:r>
      <w:r w:rsidDel="00000000" w:rsidR="00000000" w:rsidRPr="00000000">
        <w:rPr>
          <w:rtl w:val="0"/>
        </w:rPr>
        <w:t xml:space="preserve"> if you need a clearer lead magnet or opt-in idea</w:t>
      </w:r>
    </w:p>
    <w:p w:rsidR="00000000" w:rsidDel="00000000" w:rsidP="00000000" w:rsidRDefault="00000000" w:rsidRPr="00000000" w14:paraId="000000F7">
      <w:pPr>
        <w:numPr>
          <w:ilvl w:val="0"/>
          <w:numId w:val="6"/>
        </w:numPr>
        <w:spacing w:after="0" w:afterAutospacing="0" w:before="0" w:beforeAutospacing="0"/>
        <w:ind w:left="720" w:hanging="360"/>
      </w:pPr>
      <w:r w:rsidDel="00000000" w:rsidR="00000000" w:rsidRPr="00000000">
        <w:rPr>
          <w:b w:val="1"/>
          <w:bCs w:val="1"/>
          <w:rtl w:val="0"/>
        </w:rPr>
        <w:t xml:space="preserve">Launch</w:t>
      </w:r>
      <w:r w:rsidDel="00000000" w:rsidR="00000000" w:rsidRPr="00000000">
        <w:rPr>
          <w:rtl w:val="0"/>
        </w:rPr>
        <w:t xml:space="preserve"> if you need a simpler buyer path</w:t>
      </w:r>
    </w:p>
    <w:p w:rsidR="00000000" w:rsidDel="00000000" w:rsidP="00000000" w:rsidRDefault="00000000" w:rsidRPr="00000000" w14:paraId="000000F8">
      <w:pPr>
        <w:numPr>
          <w:ilvl w:val="0"/>
          <w:numId w:val="6"/>
        </w:numPr>
        <w:spacing w:after="0" w:afterAutospacing="0" w:before="0" w:beforeAutospacing="0"/>
        <w:ind w:left="720" w:hanging="360"/>
      </w:pPr>
      <w:r w:rsidDel="00000000" w:rsidR="00000000" w:rsidRPr="00000000">
        <w:rPr>
          <w:b w:val="1"/>
          <w:bCs w:val="1"/>
          <w:rtl w:val="0"/>
        </w:rPr>
        <w:t xml:space="preserve">Momentum</w:t>
      </w:r>
      <w:r w:rsidDel="00000000" w:rsidR="00000000" w:rsidRPr="00000000">
        <w:rPr>
          <w:rtl w:val="0"/>
        </w:rPr>
        <w:t xml:space="preserve"> if you need one promotional message</w:t>
      </w:r>
    </w:p>
    <w:p w:rsidR="00000000" w:rsidDel="00000000" w:rsidP="00000000" w:rsidRDefault="00000000" w:rsidRPr="00000000" w14:paraId="000000F9">
      <w:pPr>
        <w:numPr>
          <w:ilvl w:val="0"/>
          <w:numId w:val="6"/>
        </w:numPr>
        <w:spacing w:before="0" w:beforeAutospacing="0"/>
        <w:ind w:left="720" w:hanging="360"/>
      </w:pPr>
      <w:r w:rsidDel="00000000" w:rsidR="00000000" w:rsidRPr="00000000">
        <w:rPr>
          <w:b w:val="1"/>
          <w:bCs w:val="1"/>
          <w:rtl w:val="0"/>
        </w:rPr>
        <w:t xml:space="preserve">Resell</w:t>
      </w:r>
      <w:r w:rsidDel="00000000" w:rsidR="00000000" w:rsidRPr="00000000">
        <w:rPr>
          <w:rtl w:val="0"/>
        </w:rPr>
        <w:t xml:space="preserve"> if you are adapting a PLR asset</w:t>
      </w:r>
    </w:p>
    <w:p w:rsidR="00000000" w:rsidDel="00000000" w:rsidP="00000000" w:rsidRDefault="00000000" w:rsidRPr="00000000" w14:paraId="000000FA">
      <w:pPr>
        <w:rPr/>
      </w:pPr>
      <w:r w:rsidDel="00000000" w:rsidR="00000000" w:rsidRPr="00000000">
        <w:rPr>
          <w:rtl w:val="0"/>
        </w:rPr>
        <w:t xml:space="preserve">Keep the task small, complete it, and then choose your next step.</w:t>
      </w:r>
    </w:p>
    <w:p w:rsidR="00000000" w:rsidDel="00000000" w:rsidP="00000000" w:rsidRDefault="00000000" w:rsidRPr="00000000" w14:paraId="000000FB">
      <w:pPr>
        <w:pStyle w:val="Heading2"/>
        <w:keepNext w:val="0"/>
        <w:keepLines w:val="0"/>
        <w:spacing w:before="480" w:lineRule="auto"/>
        <w:rPr/>
      </w:pPr>
      <w:bookmarkStart w:colFirst="0" w:colLast="0" w:name="_nuu2x9n36aeo" w:id="31"/>
      <w:bookmarkEnd w:id="31"/>
      <w:r w:rsidDel="00000000" w:rsidR="00000000" w:rsidRPr="00000000">
        <w:rPr>
          <w:rtl w:val="0"/>
        </w:rPr>
        <w:t xml:space="preserve">A Final Note</w:t>
      </w:r>
    </w:p>
    <w:p w:rsidR="00000000" w:rsidDel="00000000" w:rsidP="00000000" w:rsidRDefault="00000000" w:rsidRPr="00000000" w14:paraId="000000FC">
      <w:pPr>
        <w:rPr/>
      </w:pPr>
      <w:r w:rsidDel="00000000" w:rsidR="00000000" w:rsidRPr="00000000">
        <w:rPr>
          <w:rtl w:val="0"/>
        </w:rPr>
        <w:t xml:space="preserve">The best use of AI is often the simplest one.</w:t>
      </w:r>
    </w:p>
    <w:p w:rsidR="00000000" w:rsidDel="00000000" w:rsidP="00000000" w:rsidRDefault="00000000" w:rsidRPr="00000000" w14:paraId="000000FD">
      <w:pPr>
        <w:rPr/>
      </w:pPr>
      <w:r w:rsidDel="00000000" w:rsidR="00000000" w:rsidRPr="00000000">
        <w:rPr>
          <w:rtl w:val="0"/>
        </w:rPr>
        <w:t xml:space="preserve">Choose one QuickStart asset. Give it clear context. Improve the part that needs attention. Then review the finished work before you use it.</w:t>
      </w:r>
    </w:p>
    <w:p w:rsidR="00000000" w:rsidDel="00000000" w:rsidP="00000000" w:rsidRDefault="00000000" w:rsidRPr="00000000" w14:paraId="000000FE">
      <w:pPr>
        <w:rPr/>
      </w:pPr>
      <w:r w:rsidDel="00000000" w:rsidR="00000000" w:rsidRPr="00000000">
        <w:rPr>
          <w:rtl w:val="0"/>
        </w:rPr>
        <w:t xml:space="preserve">Small, completed steps will take you further than a large plan that never gets put into action.</w:t>
      </w:r>
    </w:p>
    <w:p w:rsidR="00000000" w:rsidDel="00000000" w:rsidP="00000000" w:rsidRDefault="00000000" w:rsidRPr="00000000" w14:paraId="000000FF">
      <w:pPr>
        <w:rPr/>
      </w:pPr>
      <w:r w:rsidDel="00000000" w:rsidR="00000000" w:rsidRPr="00000000">
        <w:rPr>
          <w:b w:val="1"/>
          <w:bCs w:val="1"/>
          <w:rtl w:val="0"/>
        </w:rPr>
        <w:t xml:space="preserve">Need help or have a question?</w:t>
      </w:r>
      <w:r w:rsidDel="00000000" w:rsidR="00000000" w:rsidRPr="00000000">
        <w:rPr>
          <w:rtl w:val="0"/>
        </w:rPr>
        <w:t xml:space="preserve"> Contact the Blogger’s Success Blueprint support team at support@bloggersuccessblueprint.com.</w:t>
      </w:r>
    </w:p>
    <w:p w:rsidR="00000000" w:rsidDel="00000000" w:rsidP="00000000" w:rsidRDefault="00000000" w:rsidRPr="00000000" w14:paraId="00000100">
      <w:pPr>
        <w:rPr/>
      </w:pPr>
      <w:r w:rsidDel="00000000" w:rsidR="00000000" w:rsidRPr="00000000">
        <w:rPr>
          <w:rtl w:val="0"/>
        </w:rPr>
      </w:r>
    </w:p>
    <w:sectPr>
      <w:footerReference r:id="rId8" w:type="default"/>
      <w:pgSz w:h="15840" w:w="12240" w:orient="portrait"/>
      <w:pgMar w:bottom="720" w:top="115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Serif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spacing w:after="0" w:before="0" w:line="240" w:lineRule="auto"/>
      <w:rPr/>
    </w:pPr>
    <w:r w:rsidDel="00000000" w:rsidR="00000000" w:rsidRPr="00000000">
      <w:rPr>
        <w:rtl w:val="0"/>
      </w:rPr>
    </w:r>
  </w:p>
  <w:p w:rsidR="00000000" w:rsidDel="00000000" w:rsidP="00000000" w:rsidRDefault="00000000" w:rsidRPr="00000000" w14:paraId="00000102">
    <w:pPr>
      <w:spacing w:after="0" w:before="0"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3">
    <w:pPr>
      <w:spacing w:after="0" w:before="0"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104">
    <w:pPr>
      <w:spacing w:after="0" w:before="0" w:line="240" w:lineRule="auto"/>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Serif-regular.ttf"/><Relationship Id="rId2" Type="http://schemas.openxmlformats.org/officeDocument/2006/relationships/font" Target="fonts/RobotoSerif-bold.ttf"/><Relationship Id="rId3" Type="http://schemas.openxmlformats.org/officeDocument/2006/relationships/font" Target="fonts/RobotoSerif-italic.ttf"/><Relationship Id="rId4" Type="http://schemas.openxmlformats.org/officeDocument/2006/relationships/font" Target="fonts/RobotoSerif-boldItalic.ttf"/><Relationship Id="rId5" Type="http://schemas.openxmlformats.org/officeDocument/2006/relationships/font" Target="fonts/RobotoSerifMedium-regular.ttf"/><Relationship Id="rId6" Type="http://schemas.openxmlformats.org/officeDocument/2006/relationships/font" Target="fonts/RobotoSerifMedium-bold.ttf"/><Relationship Id="rId7" Type="http://schemas.openxmlformats.org/officeDocument/2006/relationships/font" Target="fonts/RobotoSerifMedium-italic.ttf"/><Relationship Id="rId8"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