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u5phsev48oq6" w:id="0"/>
      <w:bookmarkEnd w:id="0"/>
      <w:r w:rsidDel="00000000" w:rsidR="00000000" w:rsidRPr="00000000">
        <w:rPr>
          <w:rtl w:val="0"/>
        </w:rPr>
        <w:t xml:space="preserve">Content Clarity Review Checklist</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gzhoq8abc9pg"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tc6mkkxwwnad" w:id="2"/>
      <w:bookmarkEnd w:id="2"/>
      <w:r w:rsidDel="00000000" w:rsidR="00000000" w:rsidRPr="00000000">
        <w:rPr>
          <w:sz w:val="34"/>
          <w:szCs w:val="34"/>
          <w:rtl w:val="0"/>
        </w:rPr>
        <w:t xml:space="preserve">Make Each Blog Post Easier to Understand and Use</w:t>
      </w:r>
    </w:p>
    <w:p w:rsidR="00000000" w:rsidDel="00000000" w:rsidP="00000000" w:rsidRDefault="00000000" w:rsidRPr="00000000" w14:paraId="00000015">
      <w:pPr>
        <w:rPr/>
      </w:pPr>
      <w:r w:rsidDel="00000000" w:rsidR="00000000" w:rsidRPr="00000000">
        <w:rPr>
          <w:rtl w:val="0"/>
        </w:rPr>
        <w:t xml:space="preserve">Use this checklist to review one useful blog post that still feels unclear, slow, crowded, or hard to follow.</w:t>
      </w:r>
    </w:p>
    <w:p w:rsidR="00000000" w:rsidDel="00000000" w:rsidP="00000000" w:rsidRDefault="00000000" w:rsidRPr="00000000" w14:paraId="00000016">
      <w:pPr>
        <w:rPr/>
      </w:pPr>
      <w:r w:rsidDel="00000000" w:rsidR="00000000" w:rsidRPr="00000000">
        <w:rPr>
          <w:rtl w:val="0"/>
        </w:rPr>
        <w:t xml:space="preserve">You are checking whether the reader can quickly understand what the post is about, why it matters, and what to do next.</w:t>
      </w:r>
    </w:p>
    <w:p w:rsidR="00000000" w:rsidDel="00000000" w:rsidP="00000000" w:rsidRDefault="00000000" w:rsidRPr="00000000" w14:paraId="00000017">
      <w:pPr>
        <w:rPr/>
      </w:pPr>
      <w:r w:rsidDel="00000000" w:rsidR="00000000" w:rsidRPr="00000000">
        <w:rPr>
          <w:rtl w:val="0"/>
        </w:rPr>
        <w:t xml:space="preserve">Review one post at a time.</w:t>
      </w:r>
    </w:p>
    <w:p w:rsidR="00000000" w:rsidDel="00000000" w:rsidP="00000000" w:rsidRDefault="00000000" w:rsidRPr="00000000" w14:paraId="00000018">
      <w:pPr>
        <w:rPr/>
      </w:pPr>
      <w:r w:rsidDel="00000000" w:rsidR="00000000" w:rsidRPr="00000000">
        <w:rPr>
          <w:rtl w:val="0"/>
        </w:rPr>
        <w:t xml:space="preserve">Do not rewrite the whole article immediately. First, notice where the clarity breaks down.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keepNext w:val="0"/>
        <w:keepLines w:val="0"/>
        <w:rPr>
          <w:sz w:val="34"/>
          <w:szCs w:val="34"/>
        </w:rPr>
      </w:pPr>
      <w:bookmarkStart w:colFirst="0" w:colLast="0" w:name="_o4jgvgrbz5yz" w:id="3"/>
      <w:bookmarkEnd w:id="3"/>
      <w:r w:rsidDel="00000000" w:rsidR="00000000" w:rsidRPr="00000000">
        <w:rPr>
          <w:sz w:val="34"/>
          <w:szCs w:val="34"/>
          <w:rtl w:val="0"/>
        </w:rPr>
        <w:t xml:space="preserve">Post Being Reviewed</w:t>
      </w:r>
    </w:p>
    <w:p w:rsidR="00000000" w:rsidDel="00000000" w:rsidP="00000000" w:rsidRDefault="00000000" w:rsidRPr="00000000" w14:paraId="0000001B">
      <w:pPr>
        <w:rPr>
          <w:b w:val="1"/>
          <w:bCs w:val="1"/>
        </w:rPr>
      </w:pPr>
      <w:r w:rsidDel="00000000" w:rsidR="00000000" w:rsidRPr="00000000">
        <w:rPr>
          <w:b w:val="1"/>
          <w:bCs w:val="1"/>
          <w:rtl w:val="0"/>
        </w:rPr>
        <w:t xml:space="preserve">Post Title:</w:t>
      </w:r>
    </w:p>
    <w:p w:rsidR="00000000" w:rsidDel="00000000" w:rsidP="00000000" w:rsidRDefault="00000000" w:rsidRPr="00000000" w14:paraId="0000001C">
      <w:pPr>
        <w:rPr>
          <w:b w:val="1"/>
          <w:bCs w:val="1"/>
        </w:rPr>
      </w:pPr>
      <w:r w:rsidDel="00000000" w:rsidR="00000000" w:rsidRPr="00000000">
        <w:rPr>
          <w:b w:val="1"/>
          <w:bCs w:val="1"/>
          <w:rtl w:val="0"/>
        </w:rPr>
        <w:t xml:space="preserve">URL:</w:t>
      </w:r>
    </w:p>
    <w:p w:rsidR="00000000" w:rsidDel="00000000" w:rsidP="00000000" w:rsidRDefault="00000000" w:rsidRPr="00000000" w14:paraId="0000001D">
      <w:pPr>
        <w:rPr>
          <w:b w:val="1"/>
          <w:bCs w:val="1"/>
        </w:rPr>
      </w:pPr>
      <w:r w:rsidDel="00000000" w:rsidR="00000000" w:rsidRPr="00000000">
        <w:rPr>
          <w:b w:val="1"/>
          <w:bCs w:val="1"/>
          <w:rtl w:val="0"/>
        </w:rPr>
        <w:t xml:space="preserve">Date Reviewed:</w:t>
      </w:r>
    </w:p>
    <w:p w:rsidR="00000000" w:rsidDel="00000000" w:rsidP="00000000" w:rsidRDefault="00000000" w:rsidRPr="00000000" w14:paraId="0000001E">
      <w:pPr>
        <w:rPr>
          <w:b w:val="1"/>
          <w:bCs w:val="1"/>
        </w:rPr>
      </w:pPr>
      <w:r w:rsidDel="00000000" w:rsidR="00000000" w:rsidRPr="00000000">
        <w:rPr>
          <w:b w:val="1"/>
          <w:bCs w:val="1"/>
          <w:rtl w:val="0"/>
        </w:rPr>
        <w:t xml:space="preserve">Main Promise of This Post:</w:t>
      </w:r>
    </w:p>
    <w:p w:rsidR="00000000" w:rsidDel="00000000" w:rsidP="00000000" w:rsidRDefault="00000000" w:rsidRPr="00000000" w14:paraId="0000001F">
      <w:pPr>
        <w:rPr/>
      </w:pPr>
      <w:r w:rsidDel="00000000" w:rsidR="00000000" w:rsidRPr="00000000">
        <w:rPr>
          <w:rtl w:val="0"/>
        </w:rPr>
        <w:t xml:space="preserve">The main promise is the useful outcome the reader expects from the post.</w:t>
      </w:r>
    </w:p>
    <w:p w:rsidR="00000000" w:rsidDel="00000000" w:rsidP="00000000" w:rsidRDefault="00000000" w:rsidRPr="00000000" w14:paraId="00000020">
      <w:pPr>
        <w:rPr/>
      </w:pPr>
      <w:r w:rsidDel="00000000" w:rsidR="00000000" w:rsidRPr="00000000">
        <w:rPr>
          <w:rtl w:val="0"/>
        </w:rPr>
        <w:t xml:space="preserve">What should this post help the reader understand, decide, or do?</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keepNext w:val="0"/>
        <w:keepLines w:val="0"/>
        <w:rPr>
          <w:sz w:val="34"/>
          <w:szCs w:val="34"/>
        </w:rPr>
      </w:pPr>
      <w:bookmarkStart w:colFirst="0" w:colLast="0" w:name="_uqhelxqmihrr" w:id="4"/>
      <w:bookmarkEnd w:id="4"/>
      <w:r w:rsidDel="00000000" w:rsidR="00000000" w:rsidRPr="00000000">
        <w:rPr>
          <w:sz w:val="34"/>
          <w:szCs w:val="34"/>
          <w:rtl w:val="0"/>
        </w:rPr>
        <w:t xml:space="preserve">1. Title Match</w:t>
      </w:r>
    </w:p>
    <w:p w:rsidR="00000000" w:rsidDel="00000000" w:rsidP="00000000" w:rsidRDefault="00000000" w:rsidRPr="00000000" w14:paraId="00000023">
      <w:pPr>
        <w:rPr/>
      </w:pPr>
      <w:r w:rsidDel="00000000" w:rsidR="00000000" w:rsidRPr="00000000">
        <w:rPr>
          <w:rtl w:val="0"/>
        </w:rPr>
        <w:t xml:space="preserve">Does the title match what the post actually delivers?</w:t>
      </w:r>
    </w:p>
    <w:p w:rsidR="00000000" w:rsidDel="00000000" w:rsidP="00000000" w:rsidRDefault="00000000" w:rsidRPr="00000000" w14:paraId="00000024">
      <w:pPr>
        <w:rPr/>
      </w:pPr>
      <w:r w:rsidDel="00000000" w:rsidR="00000000" w:rsidRPr="00000000">
        <w:rPr>
          <w:rtl w:val="0"/>
        </w:rPr>
        <w:t xml:space="preserve">Check:</w:t>
      </w:r>
    </w:p>
    <w:p w:rsidR="00000000" w:rsidDel="00000000" w:rsidP="00000000" w:rsidRDefault="00000000" w:rsidRPr="00000000" w14:paraId="00000025">
      <w:pPr>
        <w:numPr>
          <w:ilvl w:val="0"/>
          <w:numId w:val="8"/>
        </w:numPr>
        <w:spacing w:after="0" w:afterAutospacing="0"/>
        <w:ind w:left="720" w:hanging="360"/>
      </w:pPr>
      <w:r w:rsidDel="00000000" w:rsidR="00000000" w:rsidRPr="00000000">
        <w:rPr>
          <w:rtl w:val="0"/>
        </w:rPr>
        <w:t xml:space="preserve">The title clearly describes the topic</w:t>
      </w:r>
    </w:p>
    <w:p w:rsidR="00000000" w:rsidDel="00000000" w:rsidP="00000000" w:rsidRDefault="00000000" w:rsidRPr="00000000" w14:paraId="00000026">
      <w:pPr>
        <w:numPr>
          <w:ilvl w:val="0"/>
          <w:numId w:val="8"/>
        </w:numPr>
        <w:spacing w:after="0" w:afterAutospacing="0" w:before="0" w:beforeAutospacing="0"/>
        <w:ind w:left="720" w:hanging="360"/>
      </w:pPr>
      <w:r w:rsidDel="00000000" w:rsidR="00000000" w:rsidRPr="00000000">
        <w:rPr>
          <w:rtl w:val="0"/>
        </w:rPr>
        <w:t xml:space="preserve">The title is not too broad for the content</w:t>
      </w:r>
    </w:p>
    <w:p w:rsidR="00000000" w:rsidDel="00000000" w:rsidP="00000000" w:rsidRDefault="00000000" w:rsidRPr="00000000" w14:paraId="00000027">
      <w:pPr>
        <w:numPr>
          <w:ilvl w:val="0"/>
          <w:numId w:val="8"/>
        </w:numPr>
        <w:spacing w:after="0" w:afterAutospacing="0" w:before="0" w:beforeAutospacing="0"/>
        <w:ind w:left="720" w:hanging="360"/>
      </w:pPr>
      <w:r w:rsidDel="00000000" w:rsidR="00000000" w:rsidRPr="00000000">
        <w:rPr>
          <w:rtl w:val="0"/>
        </w:rPr>
        <w:t xml:space="preserve">The title is not too clever or vague</w:t>
      </w:r>
    </w:p>
    <w:p w:rsidR="00000000" w:rsidDel="00000000" w:rsidP="00000000" w:rsidRDefault="00000000" w:rsidRPr="00000000" w14:paraId="00000028">
      <w:pPr>
        <w:numPr>
          <w:ilvl w:val="0"/>
          <w:numId w:val="8"/>
        </w:numPr>
        <w:spacing w:after="0" w:afterAutospacing="0" w:before="0" w:beforeAutospacing="0"/>
        <w:ind w:left="720" w:hanging="360"/>
      </w:pPr>
      <w:r w:rsidDel="00000000" w:rsidR="00000000" w:rsidRPr="00000000">
        <w:rPr>
          <w:rtl w:val="0"/>
        </w:rPr>
        <w:t xml:space="preserve">The post delivers what the title suggests</w:t>
      </w:r>
    </w:p>
    <w:p w:rsidR="00000000" w:rsidDel="00000000" w:rsidP="00000000" w:rsidRDefault="00000000" w:rsidRPr="00000000" w14:paraId="00000029">
      <w:pPr>
        <w:numPr>
          <w:ilvl w:val="0"/>
          <w:numId w:val="8"/>
        </w:numPr>
        <w:spacing w:before="0" w:beforeAutospacing="0"/>
        <w:ind w:left="720" w:hanging="360"/>
      </w:pPr>
      <w:r w:rsidDel="00000000" w:rsidR="00000000" w:rsidRPr="00000000">
        <w:rPr>
          <w:rtl w:val="0"/>
        </w:rPr>
        <w:t xml:space="preserve">A reader would not feel misled after reading</w:t>
      </w:r>
    </w:p>
    <w:p w:rsidR="00000000" w:rsidDel="00000000" w:rsidP="00000000" w:rsidRDefault="00000000" w:rsidRPr="00000000" w14:paraId="0000002A">
      <w:pPr>
        <w:rPr>
          <w:b w:val="1"/>
          <w:bCs w:val="1"/>
        </w:rPr>
      </w:pPr>
      <w:r w:rsidDel="00000000" w:rsidR="00000000" w:rsidRPr="00000000">
        <w:rPr>
          <w:b w:val="1"/>
          <w:bCs w:val="1"/>
          <w:rtl w:val="0"/>
        </w:rPr>
        <w:t xml:space="preserve">Notes:</w:t>
      </w:r>
    </w:p>
    <w:p w:rsidR="00000000" w:rsidDel="00000000" w:rsidP="00000000" w:rsidRDefault="00000000" w:rsidRPr="00000000" w14:paraId="0000002B">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2C">
      <w:pPr>
        <w:rPr>
          <w:b w:val="1"/>
          <w:bCs w:val="1"/>
        </w:rPr>
      </w:pPr>
      <w:r w:rsidDel="00000000" w:rsidR="00000000" w:rsidRPr="00000000">
        <w:rPr>
          <w:b w:val="1"/>
          <w:bCs w:val="1"/>
          <w:rtl w:val="0"/>
        </w:rPr>
        <w:t xml:space="preserve">Possible fix:</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keepNext w:val="0"/>
        <w:keepLines w:val="0"/>
        <w:rPr>
          <w:sz w:val="34"/>
          <w:szCs w:val="34"/>
        </w:rPr>
      </w:pPr>
      <w:bookmarkStart w:colFirst="0" w:colLast="0" w:name="_rv43nd984m57" w:id="5"/>
      <w:bookmarkEnd w:id="5"/>
      <w:r w:rsidDel="00000000" w:rsidR="00000000" w:rsidRPr="00000000">
        <w:rPr>
          <w:sz w:val="34"/>
          <w:szCs w:val="34"/>
          <w:rtl w:val="0"/>
        </w:rPr>
        <w:t xml:space="preserve">2. Opening Clarity</w:t>
      </w:r>
    </w:p>
    <w:p w:rsidR="00000000" w:rsidDel="00000000" w:rsidP="00000000" w:rsidRDefault="00000000" w:rsidRPr="00000000" w14:paraId="0000002F">
      <w:pPr>
        <w:rPr/>
      </w:pPr>
      <w:r w:rsidDel="00000000" w:rsidR="00000000" w:rsidRPr="00000000">
        <w:rPr>
          <w:rtl w:val="0"/>
        </w:rPr>
        <w:t xml:space="preserve">Does the opening help the reader settle in quickly?</w:t>
      </w:r>
    </w:p>
    <w:p w:rsidR="00000000" w:rsidDel="00000000" w:rsidP="00000000" w:rsidRDefault="00000000" w:rsidRPr="00000000" w14:paraId="00000030">
      <w:pPr>
        <w:rPr/>
      </w:pPr>
      <w:r w:rsidDel="00000000" w:rsidR="00000000" w:rsidRPr="00000000">
        <w:rPr>
          <w:rtl w:val="0"/>
        </w:rPr>
        <w:t xml:space="preserve">Check:</w:t>
      </w:r>
    </w:p>
    <w:p w:rsidR="00000000" w:rsidDel="00000000" w:rsidP="00000000" w:rsidRDefault="00000000" w:rsidRPr="00000000" w14:paraId="00000031">
      <w:pPr>
        <w:numPr>
          <w:ilvl w:val="0"/>
          <w:numId w:val="1"/>
        </w:numPr>
        <w:spacing w:after="0" w:afterAutospacing="0"/>
        <w:ind w:left="720" w:hanging="360"/>
      </w:pPr>
      <w:r w:rsidDel="00000000" w:rsidR="00000000" w:rsidRPr="00000000">
        <w:rPr>
          <w:rtl w:val="0"/>
        </w:rPr>
        <w:t xml:space="preserve">The opening reaches the topic quickly</w:t>
      </w:r>
    </w:p>
    <w:p w:rsidR="00000000" w:rsidDel="00000000" w:rsidP="00000000" w:rsidRDefault="00000000" w:rsidRPr="00000000" w14:paraId="00000032">
      <w:pPr>
        <w:numPr>
          <w:ilvl w:val="0"/>
          <w:numId w:val="1"/>
        </w:numPr>
        <w:spacing w:after="0" w:afterAutospacing="0" w:before="0" w:beforeAutospacing="0"/>
        <w:ind w:left="720" w:hanging="360"/>
      </w:pPr>
      <w:r w:rsidDel="00000000" w:rsidR="00000000" w:rsidRPr="00000000">
        <w:rPr>
          <w:rtl w:val="0"/>
        </w:rPr>
        <w:t xml:space="preserve">The first few lines connect to a real reader problem</w:t>
      </w:r>
    </w:p>
    <w:p w:rsidR="00000000" w:rsidDel="00000000" w:rsidP="00000000" w:rsidRDefault="00000000" w:rsidRPr="00000000" w14:paraId="00000033">
      <w:pPr>
        <w:numPr>
          <w:ilvl w:val="0"/>
          <w:numId w:val="1"/>
        </w:numPr>
        <w:spacing w:after="0" w:afterAutospacing="0" w:before="0" w:beforeAutospacing="0"/>
        <w:ind w:left="720" w:hanging="360"/>
      </w:pPr>
      <w:r w:rsidDel="00000000" w:rsidR="00000000" w:rsidRPr="00000000">
        <w:rPr>
          <w:rtl w:val="0"/>
        </w:rPr>
        <w:t xml:space="preserve">The opening avoids broad filler statements</w:t>
      </w:r>
    </w:p>
    <w:p w:rsidR="00000000" w:rsidDel="00000000" w:rsidP="00000000" w:rsidRDefault="00000000" w:rsidRPr="00000000" w14:paraId="00000034">
      <w:pPr>
        <w:numPr>
          <w:ilvl w:val="0"/>
          <w:numId w:val="1"/>
        </w:numPr>
        <w:spacing w:after="0" w:afterAutospacing="0" w:before="0" w:beforeAutospacing="0"/>
        <w:ind w:left="720" w:hanging="360"/>
      </w:pPr>
      <w:r w:rsidDel="00000000" w:rsidR="00000000" w:rsidRPr="00000000">
        <w:rPr>
          <w:rtl w:val="0"/>
        </w:rPr>
        <w:t xml:space="preserve">The reader can tell they are in the right place</w:t>
      </w:r>
    </w:p>
    <w:p w:rsidR="00000000" w:rsidDel="00000000" w:rsidP="00000000" w:rsidRDefault="00000000" w:rsidRPr="00000000" w14:paraId="00000035">
      <w:pPr>
        <w:numPr>
          <w:ilvl w:val="0"/>
          <w:numId w:val="1"/>
        </w:numPr>
        <w:spacing w:before="0" w:beforeAutospacing="0"/>
        <w:ind w:left="720" w:hanging="360"/>
      </w:pPr>
      <w:r w:rsidDel="00000000" w:rsidR="00000000" w:rsidRPr="00000000">
        <w:rPr>
          <w:rtl w:val="0"/>
        </w:rPr>
        <w:t xml:space="preserve">The post’s main direction is clear early</w:t>
      </w:r>
    </w:p>
    <w:p w:rsidR="00000000" w:rsidDel="00000000" w:rsidP="00000000" w:rsidRDefault="00000000" w:rsidRPr="00000000" w14:paraId="00000036">
      <w:pPr>
        <w:rPr>
          <w:b w:val="1"/>
          <w:bCs w:val="1"/>
        </w:rPr>
      </w:pPr>
      <w:r w:rsidDel="00000000" w:rsidR="00000000" w:rsidRPr="00000000">
        <w:rPr>
          <w:b w:val="1"/>
          <w:bCs w:val="1"/>
          <w:rtl w:val="0"/>
        </w:rPr>
        <w:t xml:space="preserve">Notes:</w:t>
      </w:r>
    </w:p>
    <w:p w:rsidR="00000000" w:rsidDel="00000000" w:rsidP="00000000" w:rsidRDefault="00000000" w:rsidRPr="00000000" w14:paraId="00000037">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38">
      <w:pPr>
        <w:rPr>
          <w:b w:val="1"/>
          <w:bCs w:val="1"/>
        </w:rPr>
      </w:pPr>
      <w:r w:rsidDel="00000000" w:rsidR="00000000" w:rsidRPr="00000000">
        <w:rPr>
          <w:b w:val="1"/>
          <w:bCs w:val="1"/>
          <w:rtl w:val="0"/>
        </w:rPr>
        <w:t xml:space="preserve">Possible fix:</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keepNext w:val="0"/>
        <w:keepLines w:val="0"/>
        <w:rPr>
          <w:sz w:val="34"/>
          <w:szCs w:val="34"/>
        </w:rPr>
      </w:pPr>
      <w:bookmarkStart w:colFirst="0" w:colLast="0" w:name="_u70vqn15pz5t" w:id="6"/>
      <w:bookmarkEnd w:id="6"/>
      <w:r w:rsidDel="00000000" w:rsidR="00000000" w:rsidRPr="00000000">
        <w:rPr>
          <w:sz w:val="34"/>
          <w:szCs w:val="34"/>
          <w:rtl w:val="0"/>
        </w:rPr>
        <w:t xml:space="preserve">3. Main Purpose</w:t>
      </w:r>
    </w:p>
    <w:p w:rsidR="00000000" w:rsidDel="00000000" w:rsidP="00000000" w:rsidRDefault="00000000" w:rsidRPr="00000000" w14:paraId="0000003B">
      <w:pPr>
        <w:rPr/>
      </w:pPr>
      <w:r w:rsidDel="00000000" w:rsidR="00000000" w:rsidRPr="00000000">
        <w:rPr>
          <w:rtl w:val="0"/>
        </w:rPr>
        <w:t xml:space="preserve">Does the post have one clear job?</w:t>
      </w:r>
    </w:p>
    <w:p w:rsidR="00000000" w:rsidDel="00000000" w:rsidP="00000000" w:rsidRDefault="00000000" w:rsidRPr="00000000" w14:paraId="0000003C">
      <w:pPr>
        <w:rPr/>
      </w:pPr>
      <w:r w:rsidDel="00000000" w:rsidR="00000000" w:rsidRPr="00000000">
        <w:rPr>
          <w:rtl w:val="0"/>
        </w:rPr>
        <w:t xml:space="preserve">Check:</w:t>
      </w:r>
    </w:p>
    <w:p w:rsidR="00000000" w:rsidDel="00000000" w:rsidP="00000000" w:rsidRDefault="00000000" w:rsidRPr="00000000" w14:paraId="0000003D">
      <w:pPr>
        <w:numPr>
          <w:ilvl w:val="0"/>
          <w:numId w:val="9"/>
        </w:numPr>
        <w:spacing w:after="0" w:afterAutospacing="0"/>
        <w:ind w:left="720" w:hanging="360"/>
      </w:pPr>
      <w:r w:rsidDel="00000000" w:rsidR="00000000" w:rsidRPr="00000000">
        <w:rPr>
          <w:rtl w:val="0"/>
        </w:rPr>
        <w:t xml:space="preserve">The post focuses on one main idea</w:t>
      </w:r>
    </w:p>
    <w:p w:rsidR="00000000" w:rsidDel="00000000" w:rsidP="00000000" w:rsidRDefault="00000000" w:rsidRPr="00000000" w14:paraId="0000003E">
      <w:pPr>
        <w:numPr>
          <w:ilvl w:val="0"/>
          <w:numId w:val="9"/>
        </w:numPr>
        <w:spacing w:after="0" w:afterAutospacing="0" w:before="0" w:beforeAutospacing="0"/>
        <w:ind w:left="720" w:hanging="360"/>
      </w:pPr>
      <w:r w:rsidDel="00000000" w:rsidR="00000000" w:rsidRPr="00000000">
        <w:rPr>
          <w:rtl w:val="0"/>
        </w:rPr>
        <w:t xml:space="preserve">The reader can understand the main promise</w:t>
      </w:r>
    </w:p>
    <w:p w:rsidR="00000000" w:rsidDel="00000000" w:rsidP="00000000" w:rsidRDefault="00000000" w:rsidRPr="00000000" w14:paraId="0000003F">
      <w:pPr>
        <w:numPr>
          <w:ilvl w:val="0"/>
          <w:numId w:val="9"/>
        </w:numPr>
        <w:spacing w:after="0" w:afterAutospacing="0" w:before="0" w:beforeAutospacing="0"/>
        <w:ind w:left="720" w:hanging="360"/>
      </w:pPr>
      <w:r w:rsidDel="00000000" w:rsidR="00000000" w:rsidRPr="00000000">
        <w:rPr>
          <w:rtl w:val="0"/>
        </w:rPr>
        <w:t xml:space="preserve">Side points support the main topic</w:t>
      </w:r>
    </w:p>
    <w:p w:rsidR="00000000" w:rsidDel="00000000" w:rsidP="00000000" w:rsidRDefault="00000000" w:rsidRPr="00000000" w14:paraId="00000040">
      <w:pPr>
        <w:numPr>
          <w:ilvl w:val="0"/>
          <w:numId w:val="9"/>
        </w:numPr>
        <w:spacing w:after="0" w:afterAutospacing="0" w:before="0" w:beforeAutospacing="0"/>
        <w:ind w:left="720" w:hanging="360"/>
      </w:pPr>
      <w:r w:rsidDel="00000000" w:rsidR="00000000" w:rsidRPr="00000000">
        <w:rPr>
          <w:rtl w:val="0"/>
        </w:rPr>
        <w:t xml:space="preserve">The post does not try to cover too many things</w:t>
      </w:r>
    </w:p>
    <w:p w:rsidR="00000000" w:rsidDel="00000000" w:rsidP="00000000" w:rsidRDefault="00000000" w:rsidRPr="00000000" w14:paraId="00000041">
      <w:pPr>
        <w:numPr>
          <w:ilvl w:val="0"/>
          <w:numId w:val="9"/>
        </w:numPr>
        <w:spacing w:before="0" w:beforeAutospacing="0"/>
        <w:ind w:left="720" w:hanging="360"/>
      </w:pPr>
      <w:r w:rsidDel="00000000" w:rsidR="00000000" w:rsidRPr="00000000">
        <w:rPr>
          <w:rtl w:val="0"/>
        </w:rPr>
        <w:t xml:space="preserve">The ending still connects to the original purpose</w:t>
      </w:r>
    </w:p>
    <w:p w:rsidR="00000000" w:rsidDel="00000000" w:rsidP="00000000" w:rsidRDefault="00000000" w:rsidRPr="00000000" w14:paraId="00000042">
      <w:pPr>
        <w:rPr>
          <w:b w:val="1"/>
          <w:bCs w:val="1"/>
        </w:rPr>
      </w:pPr>
      <w:r w:rsidDel="00000000" w:rsidR="00000000" w:rsidRPr="00000000">
        <w:rPr>
          <w:b w:val="1"/>
          <w:bCs w:val="1"/>
          <w:rtl w:val="0"/>
        </w:rPr>
        <w:t xml:space="preserve">Notes:</w:t>
      </w:r>
    </w:p>
    <w:p w:rsidR="00000000" w:rsidDel="00000000" w:rsidP="00000000" w:rsidRDefault="00000000" w:rsidRPr="00000000" w14:paraId="00000043">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4">
      <w:pPr>
        <w:rPr>
          <w:b w:val="1"/>
          <w:bCs w:val="1"/>
        </w:rPr>
      </w:pPr>
      <w:r w:rsidDel="00000000" w:rsidR="00000000" w:rsidRPr="00000000">
        <w:rPr>
          <w:b w:val="1"/>
          <w:bCs w:val="1"/>
          <w:rtl w:val="0"/>
        </w:rPr>
        <w:t xml:space="preserve">Possible fix:</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keepNext w:val="0"/>
        <w:keepLines w:val="0"/>
        <w:rPr>
          <w:sz w:val="34"/>
          <w:szCs w:val="34"/>
        </w:rPr>
      </w:pPr>
      <w:bookmarkStart w:colFirst="0" w:colLast="0" w:name="_9er6dgfhhvom" w:id="7"/>
      <w:bookmarkEnd w:id="7"/>
      <w:r w:rsidDel="00000000" w:rsidR="00000000" w:rsidRPr="00000000">
        <w:rPr>
          <w:sz w:val="34"/>
          <w:szCs w:val="34"/>
          <w:rtl w:val="0"/>
        </w:rPr>
        <w:t xml:space="preserve">4. Heading Quality</w:t>
      </w:r>
    </w:p>
    <w:p w:rsidR="00000000" w:rsidDel="00000000" w:rsidP="00000000" w:rsidRDefault="00000000" w:rsidRPr="00000000" w14:paraId="00000047">
      <w:pPr>
        <w:rPr/>
      </w:pPr>
      <w:r w:rsidDel="00000000" w:rsidR="00000000" w:rsidRPr="00000000">
        <w:rPr>
          <w:rtl w:val="0"/>
        </w:rPr>
        <w:t xml:space="preserve">Do the headings help the reader scan and follow the post?</w:t>
      </w:r>
    </w:p>
    <w:p w:rsidR="00000000" w:rsidDel="00000000" w:rsidP="00000000" w:rsidRDefault="00000000" w:rsidRPr="00000000" w14:paraId="00000048">
      <w:pPr>
        <w:rPr/>
      </w:pPr>
      <w:r w:rsidDel="00000000" w:rsidR="00000000" w:rsidRPr="00000000">
        <w:rPr>
          <w:rtl w:val="0"/>
        </w:rPr>
        <w:t xml:space="preserve">Check:</w:t>
      </w:r>
    </w:p>
    <w:p w:rsidR="00000000" w:rsidDel="00000000" w:rsidP="00000000" w:rsidRDefault="00000000" w:rsidRPr="00000000" w14:paraId="00000049">
      <w:pPr>
        <w:numPr>
          <w:ilvl w:val="0"/>
          <w:numId w:val="7"/>
        </w:numPr>
        <w:spacing w:after="0" w:afterAutospacing="0"/>
        <w:ind w:left="720" w:hanging="360"/>
      </w:pPr>
      <w:r w:rsidDel="00000000" w:rsidR="00000000" w:rsidRPr="00000000">
        <w:rPr>
          <w:rtl w:val="0"/>
        </w:rPr>
        <w:t xml:space="preserve">Headings are clear and specific</w:t>
      </w:r>
    </w:p>
    <w:p w:rsidR="00000000" w:rsidDel="00000000" w:rsidP="00000000" w:rsidRDefault="00000000" w:rsidRPr="00000000" w14:paraId="0000004A">
      <w:pPr>
        <w:numPr>
          <w:ilvl w:val="0"/>
          <w:numId w:val="7"/>
        </w:numPr>
        <w:spacing w:after="0" w:afterAutospacing="0" w:before="0" w:beforeAutospacing="0"/>
        <w:ind w:left="720" w:hanging="360"/>
      </w:pPr>
      <w:r w:rsidDel="00000000" w:rsidR="00000000" w:rsidRPr="00000000">
        <w:rPr>
          <w:rtl w:val="0"/>
        </w:rPr>
        <w:t xml:space="preserve">Headings follow a natural order</w:t>
      </w:r>
    </w:p>
    <w:p w:rsidR="00000000" w:rsidDel="00000000" w:rsidP="00000000" w:rsidRDefault="00000000" w:rsidRPr="00000000" w14:paraId="0000004B">
      <w:pPr>
        <w:numPr>
          <w:ilvl w:val="0"/>
          <w:numId w:val="7"/>
        </w:numPr>
        <w:spacing w:after="0" w:afterAutospacing="0" w:before="0" w:beforeAutospacing="0"/>
        <w:ind w:left="720" w:hanging="360"/>
      </w:pPr>
      <w:r w:rsidDel="00000000" w:rsidR="00000000" w:rsidRPr="00000000">
        <w:rPr>
          <w:rtl w:val="0"/>
        </w:rPr>
        <w:t xml:space="preserve">Each heading gives a useful clue about the section</w:t>
      </w:r>
    </w:p>
    <w:p w:rsidR="00000000" w:rsidDel="00000000" w:rsidP="00000000" w:rsidRDefault="00000000" w:rsidRPr="00000000" w14:paraId="0000004C">
      <w:pPr>
        <w:numPr>
          <w:ilvl w:val="0"/>
          <w:numId w:val="7"/>
        </w:numPr>
        <w:spacing w:after="0" w:afterAutospacing="0" w:before="0" w:beforeAutospacing="0"/>
        <w:ind w:left="720" w:hanging="360"/>
      </w:pPr>
      <w:r w:rsidDel="00000000" w:rsidR="00000000" w:rsidRPr="00000000">
        <w:rPr>
          <w:rtl w:val="0"/>
        </w:rPr>
        <w:t xml:space="preserve">Vague headings are rewritten where needed</w:t>
      </w:r>
    </w:p>
    <w:p w:rsidR="00000000" w:rsidDel="00000000" w:rsidP="00000000" w:rsidRDefault="00000000" w:rsidRPr="00000000" w14:paraId="0000004D">
      <w:pPr>
        <w:numPr>
          <w:ilvl w:val="0"/>
          <w:numId w:val="7"/>
        </w:numPr>
        <w:spacing w:before="0" w:beforeAutospacing="0"/>
        <w:ind w:left="720" w:hanging="360"/>
      </w:pPr>
      <w:r w:rsidDel="00000000" w:rsidR="00000000" w:rsidRPr="00000000">
        <w:rPr>
          <w:rtl w:val="0"/>
        </w:rPr>
        <w:t xml:space="preserve">A busy reader could scan the headings and still understand the post</w:t>
      </w:r>
    </w:p>
    <w:p w:rsidR="00000000" w:rsidDel="00000000" w:rsidP="00000000" w:rsidRDefault="00000000" w:rsidRPr="00000000" w14:paraId="0000004E">
      <w:pPr>
        <w:rPr>
          <w:b w:val="1"/>
          <w:bCs w:val="1"/>
        </w:rPr>
      </w:pPr>
      <w:r w:rsidDel="00000000" w:rsidR="00000000" w:rsidRPr="00000000">
        <w:rPr>
          <w:b w:val="1"/>
          <w:bCs w:val="1"/>
          <w:rtl w:val="0"/>
        </w:rPr>
        <w:t xml:space="preserve">Notes:</w:t>
      </w:r>
    </w:p>
    <w:p w:rsidR="00000000" w:rsidDel="00000000" w:rsidP="00000000" w:rsidRDefault="00000000" w:rsidRPr="00000000" w14:paraId="0000004F">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0">
      <w:pPr>
        <w:rPr>
          <w:b w:val="1"/>
          <w:bCs w:val="1"/>
        </w:rPr>
      </w:pPr>
      <w:r w:rsidDel="00000000" w:rsidR="00000000" w:rsidRPr="00000000">
        <w:rPr>
          <w:b w:val="1"/>
          <w:bCs w:val="1"/>
          <w:rtl w:val="0"/>
        </w:rPr>
        <w:t xml:space="preserve">Possible fix:</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keepNext w:val="0"/>
        <w:keepLines w:val="0"/>
        <w:rPr>
          <w:sz w:val="34"/>
          <w:szCs w:val="34"/>
        </w:rPr>
      </w:pPr>
      <w:bookmarkStart w:colFirst="0" w:colLast="0" w:name="_wh4orn5hssf9" w:id="8"/>
      <w:bookmarkEnd w:id="8"/>
      <w:r w:rsidDel="00000000" w:rsidR="00000000" w:rsidRPr="00000000">
        <w:rPr>
          <w:sz w:val="34"/>
          <w:szCs w:val="34"/>
          <w:rtl w:val="0"/>
        </w:rPr>
        <w:t xml:space="preserve">5. Section Focus</w:t>
      </w:r>
    </w:p>
    <w:p w:rsidR="00000000" w:rsidDel="00000000" w:rsidP="00000000" w:rsidRDefault="00000000" w:rsidRPr="00000000" w14:paraId="00000053">
      <w:pPr>
        <w:rPr/>
      </w:pPr>
      <w:r w:rsidDel="00000000" w:rsidR="00000000" w:rsidRPr="00000000">
        <w:rPr>
          <w:rtl w:val="0"/>
        </w:rPr>
        <w:t xml:space="preserve">Does each section support the main promise?</w:t>
      </w:r>
    </w:p>
    <w:p w:rsidR="00000000" w:rsidDel="00000000" w:rsidP="00000000" w:rsidRDefault="00000000" w:rsidRPr="00000000" w14:paraId="00000054">
      <w:pPr>
        <w:rPr/>
      </w:pPr>
      <w:r w:rsidDel="00000000" w:rsidR="00000000" w:rsidRPr="00000000">
        <w:rPr>
          <w:rtl w:val="0"/>
        </w:rPr>
        <w:t xml:space="preserve">Check:</w:t>
      </w:r>
    </w:p>
    <w:p w:rsidR="00000000" w:rsidDel="00000000" w:rsidP="00000000" w:rsidRDefault="00000000" w:rsidRPr="00000000" w14:paraId="00000055">
      <w:pPr>
        <w:numPr>
          <w:ilvl w:val="0"/>
          <w:numId w:val="4"/>
        </w:numPr>
        <w:spacing w:after="0" w:afterAutospacing="0"/>
        <w:ind w:left="720" w:hanging="360"/>
      </w:pPr>
      <w:r w:rsidDel="00000000" w:rsidR="00000000" w:rsidRPr="00000000">
        <w:rPr>
          <w:rtl w:val="0"/>
        </w:rPr>
        <w:t xml:space="preserve">Each section has a clear reason to be included</w:t>
      </w:r>
    </w:p>
    <w:p w:rsidR="00000000" w:rsidDel="00000000" w:rsidP="00000000" w:rsidRDefault="00000000" w:rsidRPr="00000000" w14:paraId="00000056">
      <w:pPr>
        <w:numPr>
          <w:ilvl w:val="0"/>
          <w:numId w:val="4"/>
        </w:numPr>
        <w:spacing w:after="0" w:afterAutospacing="0" w:before="0" w:beforeAutospacing="0"/>
        <w:ind w:left="720" w:hanging="360"/>
      </w:pPr>
      <w:r w:rsidDel="00000000" w:rsidR="00000000" w:rsidRPr="00000000">
        <w:rPr>
          <w:rtl w:val="0"/>
        </w:rPr>
        <w:t xml:space="preserve">Side notes do not pull the post away from the topic</w:t>
      </w:r>
    </w:p>
    <w:p w:rsidR="00000000" w:rsidDel="00000000" w:rsidP="00000000" w:rsidRDefault="00000000" w:rsidRPr="00000000" w14:paraId="00000057">
      <w:pPr>
        <w:numPr>
          <w:ilvl w:val="0"/>
          <w:numId w:val="4"/>
        </w:numPr>
        <w:spacing w:after="0" w:afterAutospacing="0" w:before="0" w:beforeAutospacing="0"/>
        <w:ind w:left="720" w:hanging="360"/>
      </w:pPr>
      <w:r w:rsidDel="00000000" w:rsidR="00000000" w:rsidRPr="00000000">
        <w:rPr>
          <w:rtl w:val="0"/>
        </w:rPr>
        <w:t xml:space="preserve">Repeated ideas are removed or tightened</w:t>
      </w:r>
    </w:p>
    <w:p w:rsidR="00000000" w:rsidDel="00000000" w:rsidP="00000000" w:rsidRDefault="00000000" w:rsidRPr="00000000" w14:paraId="00000058">
      <w:pPr>
        <w:numPr>
          <w:ilvl w:val="0"/>
          <w:numId w:val="4"/>
        </w:numPr>
        <w:spacing w:after="0" w:afterAutospacing="0" w:before="0" w:beforeAutospacing="0"/>
        <w:ind w:left="720" w:hanging="360"/>
      </w:pPr>
      <w:r w:rsidDel="00000000" w:rsidR="00000000" w:rsidRPr="00000000">
        <w:rPr>
          <w:rtl w:val="0"/>
        </w:rPr>
        <w:t xml:space="preserve">Unneeded sections are shortened, removed, or moved elsewhere</w:t>
      </w:r>
    </w:p>
    <w:p w:rsidR="00000000" w:rsidDel="00000000" w:rsidP="00000000" w:rsidRDefault="00000000" w:rsidRPr="00000000" w14:paraId="00000059">
      <w:pPr>
        <w:numPr>
          <w:ilvl w:val="0"/>
          <w:numId w:val="4"/>
        </w:numPr>
        <w:spacing w:before="0" w:beforeAutospacing="0"/>
        <w:ind w:left="720" w:hanging="360"/>
      </w:pPr>
      <w:r w:rsidDel="00000000" w:rsidR="00000000" w:rsidRPr="00000000">
        <w:rPr>
          <w:rtl w:val="0"/>
        </w:rPr>
        <w:t xml:space="preserve">The post feels focused from beginning to end</w:t>
      </w:r>
    </w:p>
    <w:p w:rsidR="00000000" w:rsidDel="00000000" w:rsidP="00000000" w:rsidRDefault="00000000" w:rsidRPr="00000000" w14:paraId="0000005A">
      <w:pPr>
        <w:rPr>
          <w:b w:val="1"/>
          <w:bCs w:val="1"/>
        </w:rPr>
      </w:pPr>
      <w:r w:rsidDel="00000000" w:rsidR="00000000" w:rsidRPr="00000000">
        <w:rPr>
          <w:b w:val="1"/>
          <w:bCs w:val="1"/>
          <w:rtl w:val="0"/>
        </w:rPr>
        <w:t xml:space="preserve">Notes:</w:t>
      </w:r>
    </w:p>
    <w:p w:rsidR="00000000" w:rsidDel="00000000" w:rsidP="00000000" w:rsidRDefault="00000000" w:rsidRPr="00000000" w14:paraId="0000005B">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C">
      <w:pPr>
        <w:rPr>
          <w:b w:val="1"/>
          <w:bCs w:val="1"/>
        </w:rPr>
      </w:pPr>
      <w:r w:rsidDel="00000000" w:rsidR="00000000" w:rsidRPr="00000000">
        <w:rPr>
          <w:b w:val="1"/>
          <w:bCs w:val="1"/>
          <w:rtl w:val="0"/>
        </w:rPr>
        <w:t xml:space="preserve">Possible fix:</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keepNext w:val="0"/>
        <w:keepLines w:val="0"/>
        <w:rPr>
          <w:sz w:val="34"/>
          <w:szCs w:val="34"/>
        </w:rPr>
      </w:pPr>
      <w:bookmarkStart w:colFirst="0" w:colLast="0" w:name="_cpj5cnzbh8f0" w:id="9"/>
      <w:bookmarkEnd w:id="9"/>
      <w:r w:rsidDel="00000000" w:rsidR="00000000" w:rsidRPr="00000000">
        <w:rPr>
          <w:sz w:val="34"/>
          <w:szCs w:val="34"/>
          <w:rtl w:val="0"/>
        </w:rPr>
        <w:t xml:space="preserve">6. Readability</w:t>
      </w:r>
    </w:p>
    <w:p w:rsidR="00000000" w:rsidDel="00000000" w:rsidP="00000000" w:rsidRDefault="00000000" w:rsidRPr="00000000" w14:paraId="0000005F">
      <w:pPr>
        <w:rPr/>
      </w:pPr>
      <w:r w:rsidDel="00000000" w:rsidR="00000000" w:rsidRPr="00000000">
        <w:rPr>
          <w:rtl w:val="0"/>
        </w:rPr>
        <w:t xml:space="preserve">Is the post easy to read on screen?</w:t>
      </w:r>
    </w:p>
    <w:p w:rsidR="00000000" w:rsidDel="00000000" w:rsidP="00000000" w:rsidRDefault="00000000" w:rsidRPr="00000000" w14:paraId="00000060">
      <w:pPr>
        <w:rPr/>
      </w:pPr>
      <w:r w:rsidDel="00000000" w:rsidR="00000000" w:rsidRPr="00000000">
        <w:rPr>
          <w:rtl w:val="0"/>
        </w:rPr>
        <w:t xml:space="preserve">Check:</w:t>
      </w:r>
    </w:p>
    <w:p w:rsidR="00000000" w:rsidDel="00000000" w:rsidP="00000000" w:rsidRDefault="00000000" w:rsidRPr="00000000" w14:paraId="00000061">
      <w:pPr>
        <w:numPr>
          <w:ilvl w:val="0"/>
          <w:numId w:val="3"/>
        </w:numPr>
        <w:spacing w:after="0" w:afterAutospacing="0"/>
        <w:ind w:left="720" w:hanging="360"/>
      </w:pPr>
      <w:r w:rsidDel="00000000" w:rsidR="00000000" w:rsidRPr="00000000">
        <w:rPr>
          <w:rtl w:val="0"/>
        </w:rPr>
        <w:t xml:space="preserve">Long paragraphs are broken into shorter ones</w:t>
      </w:r>
    </w:p>
    <w:p w:rsidR="00000000" w:rsidDel="00000000" w:rsidP="00000000" w:rsidRDefault="00000000" w:rsidRPr="00000000" w14:paraId="00000062">
      <w:pPr>
        <w:numPr>
          <w:ilvl w:val="0"/>
          <w:numId w:val="3"/>
        </w:numPr>
        <w:spacing w:after="0" w:afterAutospacing="0" w:before="0" w:beforeAutospacing="0"/>
        <w:ind w:left="720" w:hanging="360"/>
      </w:pPr>
      <w:r w:rsidDel="00000000" w:rsidR="00000000" w:rsidRPr="00000000">
        <w:rPr>
          <w:rtl w:val="0"/>
        </w:rPr>
        <w:t xml:space="preserve">Dense sections are easier to scan</w:t>
      </w:r>
    </w:p>
    <w:p w:rsidR="00000000" w:rsidDel="00000000" w:rsidP="00000000" w:rsidRDefault="00000000" w:rsidRPr="00000000" w14:paraId="00000063">
      <w:pPr>
        <w:numPr>
          <w:ilvl w:val="0"/>
          <w:numId w:val="3"/>
        </w:numPr>
        <w:spacing w:after="0" w:afterAutospacing="0" w:before="0" w:beforeAutospacing="0"/>
        <w:ind w:left="720" w:hanging="360"/>
      </w:pPr>
      <w:r w:rsidDel="00000000" w:rsidR="00000000" w:rsidRPr="00000000">
        <w:rPr>
          <w:rtl w:val="0"/>
        </w:rPr>
        <w:t xml:space="preserve">Bullets are used where they help</w:t>
      </w:r>
    </w:p>
    <w:p w:rsidR="00000000" w:rsidDel="00000000" w:rsidP="00000000" w:rsidRDefault="00000000" w:rsidRPr="00000000" w14:paraId="00000064">
      <w:pPr>
        <w:numPr>
          <w:ilvl w:val="0"/>
          <w:numId w:val="3"/>
        </w:numPr>
        <w:spacing w:after="0" w:afterAutospacing="0" w:before="0" w:beforeAutospacing="0"/>
        <w:ind w:left="720" w:hanging="360"/>
      </w:pPr>
      <w:r w:rsidDel="00000000" w:rsidR="00000000" w:rsidRPr="00000000">
        <w:rPr>
          <w:rtl w:val="0"/>
        </w:rPr>
        <w:t xml:space="preserve">Examples are separated clearly</w:t>
      </w:r>
    </w:p>
    <w:p w:rsidR="00000000" w:rsidDel="00000000" w:rsidP="00000000" w:rsidRDefault="00000000" w:rsidRPr="00000000" w14:paraId="00000065">
      <w:pPr>
        <w:numPr>
          <w:ilvl w:val="0"/>
          <w:numId w:val="3"/>
        </w:numPr>
        <w:spacing w:after="0" w:afterAutospacing="0" w:before="0" w:beforeAutospacing="0"/>
        <w:ind w:left="720" w:hanging="360"/>
      </w:pPr>
      <w:r w:rsidDel="00000000" w:rsidR="00000000" w:rsidRPr="00000000">
        <w:rPr>
          <w:rtl w:val="0"/>
        </w:rPr>
        <w:t xml:space="preserve">Important points are easy to find</w:t>
      </w:r>
    </w:p>
    <w:p w:rsidR="00000000" w:rsidDel="00000000" w:rsidP="00000000" w:rsidRDefault="00000000" w:rsidRPr="00000000" w14:paraId="00000066">
      <w:pPr>
        <w:numPr>
          <w:ilvl w:val="0"/>
          <w:numId w:val="3"/>
        </w:numPr>
        <w:spacing w:before="0" w:beforeAutospacing="0"/>
        <w:ind w:left="720" w:hanging="360"/>
      </w:pPr>
      <w:r w:rsidDel="00000000" w:rsidR="00000000" w:rsidRPr="00000000">
        <w:rPr>
          <w:rtl w:val="0"/>
        </w:rPr>
        <w:t xml:space="preserve">The page does not look crowded on mobile</w:t>
      </w:r>
    </w:p>
    <w:p w:rsidR="00000000" w:rsidDel="00000000" w:rsidP="00000000" w:rsidRDefault="00000000" w:rsidRPr="00000000" w14:paraId="00000067">
      <w:pPr>
        <w:rPr>
          <w:b w:val="1"/>
          <w:bCs w:val="1"/>
        </w:rPr>
      </w:pPr>
      <w:r w:rsidDel="00000000" w:rsidR="00000000" w:rsidRPr="00000000">
        <w:rPr>
          <w:b w:val="1"/>
          <w:bCs w:val="1"/>
          <w:rtl w:val="0"/>
        </w:rPr>
        <w:t xml:space="preserve">Notes:</w:t>
      </w:r>
    </w:p>
    <w:p w:rsidR="00000000" w:rsidDel="00000000" w:rsidP="00000000" w:rsidRDefault="00000000" w:rsidRPr="00000000" w14:paraId="00000068">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69">
      <w:pPr>
        <w:rPr>
          <w:b w:val="1"/>
          <w:bCs w:val="1"/>
        </w:rPr>
      </w:pPr>
      <w:r w:rsidDel="00000000" w:rsidR="00000000" w:rsidRPr="00000000">
        <w:rPr>
          <w:b w:val="1"/>
          <w:bCs w:val="1"/>
          <w:rtl w:val="0"/>
        </w:rPr>
        <w:t xml:space="preserve">Possible fix:</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keepNext w:val="0"/>
        <w:keepLines w:val="0"/>
        <w:rPr>
          <w:sz w:val="34"/>
          <w:szCs w:val="34"/>
        </w:rPr>
      </w:pPr>
      <w:bookmarkStart w:colFirst="0" w:colLast="0" w:name="_y21p9hjb73n8" w:id="10"/>
      <w:bookmarkEnd w:id="10"/>
      <w:r w:rsidDel="00000000" w:rsidR="00000000" w:rsidRPr="00000000">
        <w:rPr>
          <w:sz w:val="34"/>
          <w:szCs w:val="34"/>
          <w:rtl w:val="0"/>
        </w:rPr>
        <w:t xml:space="preserve">7. Practical Examples</w:t>
      </w:r>
    </w:p>
    <w:p w:rsidR="00000000" w:rsidDel="00000000" w:rsidP="00000000" w:rsidRDefault="00000000" w:rsidRPr="00000000" w14:paraId="0000006C">
      <w:pPr>
        <w:rPr/>
      </w:pPr>
      <w:r w:rsidDel="00000000" w:rsidR="00000000" w:rsidRPr="00000000">
        <w:rPr>
          <w:rtl w:val="0"/>
        </w:rPr>
        <w:t xml:space="preserve">Does the post include enough specific examples?</w:t>
      </w:r>
    </w:p>
    <w:p w:rsidR="00000000" w:rsidDel="00000000" w:rsidP="00000000" w:rsidRDefault="00000000" w:rsidRPr="00000000" w14:paraId="0000006D">
      <w:pPr>
        <w:rPr/>
      </w:pPr>
      <w:r w:rsidDel="00000000" w:rsidR="00000000" w:rsidRPr="00000000">
        <w:rPr>
          <w:rtl w:val="0"/>
        </w:rPr>
        <w:t xml:space="preserve">Check:</w:t>
      </w:r>
    </w:p>
    <w:p w:rsidR="00000000" w:rsidDel="00000000" w:rsidP="00000000" w:rsidRDefault="00000000" w:rsidRPr="00000000" w14:paraId="0000006E">
      <w:pPr>
        <w:numPr>
          <w:ilvl w:val="0"/>
          <w:numId w:val="2"/>
        </w:numPr>
        <w:spacing w:after="0" w:afterAutospacing="0"/>
        <w:ind w:left="720" w:hanging="360"/>
      </w:pPr>
      <w:r w:rsidDel="00000000" w:rsidR="00000000" w:rsidRPr="00000000">
        <w:rPr>
          <w:rtl w:val="0"/>
        </w:rPr>
        <w:t xml:space="preserve">General advice is supported by examples</w:t>
      </w:r>
    </w:p>
    <w:p w:rsidR="00000000" w:rsidDel="00000000" w:rsidP="00000000" w:rsidRDefault="00000000" w:rsidRPr="00000000" w14:paraId="0000006F">
      <w:pPr>
        <w:numPr>
          <w:ilvl w:val="0"/>
          <w:numId w:val="2"/>
        </w:numPr>
        <w:spacing w:after="0" w:afterAutospacing="0" w:before="0" w:beforeAutospacing="0"/>
        <w:ind w:left="720" w:hanging="360"/>
      </w:pPr>
      <w:r w:rsidDel="00000000" w:rsidR="00000000" w:rsidRPr="00000000">
        <w:rPr>
          <w:rtl w:val="0"/>
        </w:rPr>
        <w:t xml:space="preserve">Examples help the reader picture the idea</w:t>
      </w:r>
    </w:p>
    <w:p w:rsidR="00000000" w:rsidDel="00000000" w:rsidP="00000000" w:rsidRDefault="00000000" w:rsidRPr="00000000" w14:paraId="00000070">
      <w:pPr>
        <w:numPr>
          <w:ilvl w:val="0"/>
          <w:numId w:val="2"/>
        </w:numPr>
        <w:spacing w:after="0" w:afterAutospacing="0" w:before="0" w:beforeAutospacing="0"/>
        <w:ind w:left="720" w:hanging="360"/>
      </w:pPr>
      <w:r w:rsidDel="00000000" w:rsidR="00000000" w:rsidRPr="00000000">
        <w:rPr>
          <w:rtl w:val="0"/>
        </w:rPr>
        <w:t xml:space="preserve">The post avoids vague advice with no application</w:t>
      </w:r>
    </w:p>
    <w:p w:rsidR="00000000" w:rsidDel="00000000" w:rsidP="00000000" w:rsidRDefault="00000000" w:rsidRPr="00000000" w14:paraId="00000071">
      <w:pPr>
        <w:numPr>
          <w:ilvl w:val="0"/>
          <w:numId w:val="2"/>
        </w:numPr>
        <w:spacing w:after="0" w:afterAutospacing="0" w:before="0" w:beforeAutospacing="0"/>
        <w:ind w:left="720" w:hanging="360"/>
      </w:pPr>
      <w:r w:rsidDel="00000000" w:rsidR="00000000" w:rsidRPr="00000000">
        <w:rPr>
          <w:rtl w:val="0"/>
        </w:rPr>
        <w:t xml:space="preserve">Any before-and-after examples are clear</w:t>
      </w:r>
    </w:p>
    <w:p w:rsidR="00000000" w:rsidDel="00000000" w:rsidP="00000000" w:rsidRDefault="00000000" w:rsidRPr="00000000" w14:paraId="00000072">
      <w:pPr>
        <w:numPr>
          <w:ilvl w:val="0"/>
          <w:numId w:val="2"/>
        </w:numPr>
        <w:spacing w:before="0" w:beforeAutospacing="0"/>
        <w:ind w:left="720" w:hanging="360"/>
      </w:pPr>
      <w:r w:rsidDel="00000000" w:rsidR="00000000" w:rsidRPr="00000000">
        <w:rPr>
          <w:rtl w:val="0"/>
        </w:rPr>
        <w:t xml:space="preserve">Examples fit the reader’s situation</w:t>
      </w:r>
    </w:p>
    <w:p w:rsidR="00000000" w:rsidDel="00000000" w:rsidP="00000000" w:rsidRDefault="00000000" w:rsidRPr="00000000" w14:paraId="00000073">
      <w:pPr>
        <w:rPr>
          <w:b w:val="1"/>
          <w:bCs w:val="1"/>
        </w:rPr>
      </w:pPr>
      <w:r w:rsidDel="00000000" w:rsidR="00000000" w:rsidRPr="00000000">
        <w:rPr>
          <w:b w:val="1"/>
          <w:bCs w:val="1"/>
          <w:rtl w:val="0"/>
        </w:rPr>
        <w:t xml:space="preserve">Notes:</w:t>
      </w:r>
    </w:p>
    <w:p w:rsidR="00000000" w:rsidDel="00000000" w:rsidP="00000000" w:rsidRDefault="00000000" w:rsidRPr="00000000" w14:paraId="00000074">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5">
      <w:pPr>
        <w:rPr>
          <w:b w:val="1"/>
          <w:bCs w:val="1"/>
        </w:rPr>
      </w:pPr>
      <w:r w:rsidDel="00000000" w:rsidR="00000000" w:rsidRPr="00000000">
        <w:rPr>
          <w:b w:val="1"/>
          <w:bCs w:val="1"/>
          <w:rtl w:val="0"/>
        </w:rPr>
        <w:t xml:space="preserve">Possible fix:</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2"/>
        <w:keepNext w:val="0"/>
        <w:keepLines w:val="0"/>
        <w:rPr>
          <w:sz w:val="34"/>
          <w:szCs w:val="34"/>
        </w:rPr>
      </w:pPr>
      <w:bookmarkStart w:colFirst="0" w:colLast="0" w:name="_rett6ocu6wfr" w:id="11"/>
      <w:bookmarkEnd w:id="11"/>
      <w:r w:rsidDel="00000000" w:rsidR="00000000" w:rsidRPr="00000000">
        <w:rPr>
          <w:sz w:val="34"/>
          <w:szCs w:val="34"/>
          <w:rtl w:val="0"/>
        </w:rPr>
        <w:t xml:space="preserve">8. Ending and Next Step</w:t>
      </w:r>
    </w:p>
    <w:p w:rsidR="00000000" w:rsidDel="00000000" w:rsidP="00000000" w:rsidRDefault="00000000" w:rsidRPr="00000000" w14:paraId="00000078">
      <w:pPr>
        <w:rPr/>
      </w:pPr>
      <w:r w:rsidDel="00000000" w:rsidR="00000000" w:rsidRPr="00000000">
        <w:rPr>
          <w:rtl w:val="0"/>
        </w:rPr>
        <w:t xml:space="preserve">Does the ending give the reader a useful direction?</w:t>
      </w:r>
    </w:p>
    <w:p w:rsidR="00000000" w:rsidDel="00000000" w:rsidP="00000000" w:rsidRDefault="00000000" w:rsidRPr="00000000" w14:paraId="00000079">
      <w:pPr>
        <w:rPr/>
      </w:pPr>
      <w:r w:rsidDel="00000000" w:rsidR="00000000" w:rsidRPr="00000000">
        <w:rPr>
          <w:rtl w:val="0"/>
        </w:rPr>
        <w:t xml:space="preserve">Check:</w:t>
      </w:r>
    </w:p>
    <w:p w:rsidR="00000000" w:rsidDel="00000000" w:rsidP="00000000" w:rsidRDefault="00000000" w:rsidRPr="00000000" w14:paraId="0000007A">
      <w:pPr>
        <w:numPr>
          <w:ilvl w:val="0"/>
          <w:numId w:val="10"/>
        </w:numPr>
        <w:spacing w:after="0" w:afterAutospacing="0"/>
        <w:ind w:left="720" w:hanging="360"/>
      </w:pPr>
      <w:r w:rsidDel="00000000" w:rsidR="00000000" w:rsidRPr="00000000">
        <w:rPr>
          <w:rtl w:val="0"/>
        </w:rPr>
        <w:t xml:space="preserve">The post does not end suddenly</w:t>
      </w:r>
    </w:p>
    <w:p w:rsidR="00000000" w:rsidDel="00000000" w:rsidP="00000000" w:rsidRDefault="00000000" w:rsidRPr="00000000" w14:paraId="0000007B">
      <w:pPr>
        <w:numPr>
          <w:ilvl w:val="0"/>
          <w:numId w:val="10"/>
        </w:numPr>
        <w:spacing w:after="0" w:afterAutospacing="0" w:before="0" w:beforeAutospacing="0"/>
        <w:ind w:left="720" w:hanging="360"/>
      </w:pPr>
      <w:r w:rsidDel="00000000" w:rsidR="00000000" w:rsidRPr="00000000">
        <w:rPr>
          <w:rtl w:val="0"/>
        </w:rPr>
        <w:t xml:space="preserve">The ending connects back to the main promise</w:t>
      </w:r>
    </w:p>
    <w:p w:rsidR="00000000" w:rsidDel="00000000" w:rsidP="00000000" w:rsidRDefault="00000000" w:rsidRPr="00000000" w14:paraId="0000007C">
      <w:pPr>
        <w:numPr>
          <w:ilvl w:val="0"/>
          <w:numId w:val="10"/>
        </w:numPr>
        <w:spacing w:after="0" w:afterAutospacing="0" w:before="0" w:beforeAutospacing="0"/>
        <w:ind w:left="720" w:hanging="360"/>
      </w:pPr>
      <w:r w:rsidDel="00000000" w:rsidR="00000000" w:rsidRPr="00000000">
        <w:rPr>
          <w:rtl w:val="0"/>
        </w:rPr>
        <w:t xml:space="preserve">The reader knows what to do next</w:t>
      </w:r>
    </w:p>
    <w:p w:rsidR="00000000" w:rsidDel="00000000" w:rsidP="00000000" w:rsidRDefault="00000000" w:rsidRPr="00000000" w14:paraId="0000007D">
      <w:pPr>
        <w:numPr>
          <w:ilvl w:val="0"/>
          <w:numId w:val="10"/>
        </w:numPr>
        <w:spacing w:after="0" w:afterAutospacing="0" w:before="0" w:beforeAutospacing="0"/>
        <w:ind w:left="720" w:hanging="360"/>
      </w:pPr>
      <w:r w:rsidDel="00000000" w:rsidR="00000000" w:rsidRPr="00000000">
        <w:rPr>
          <w:rtl w:val="0"/>
        </w:rPr>
        <w:t xml:space="preserve">The next step is specific and relevant</w:t>
      </w:r>
    </w:p>
    <w:p w:rsidR="00000000" w:rsidDel="00000000" w:rsidP="00000000" w:rsidRDefault="00000000" w:rsidRPr="00000000" w14:paraId="0000007E">
      <w:pPr>
        <w:numPr>
          <w:ilvl w:val="0"/>
          <w:numId w:val="10"/>
        </w:numPr>
        <w:spacing w:before="0" w:beforeAutospacing="0"/>
        <w:ind w:left="720" w:hanging="360"/>
      </w:pPr>
      <w:r w:rsidDel="00000000" w:rsidR="00000000" w:rsidRPr="00000000">
        <w:rPr>
          <w:rtl w:val="0"/>
        </w:rPr>
        <w:t xml:space="preserve">Any CTA feels natural, not forced</w:t>
      </w:r>
    </w:p>
    <w:p w:rsidR="00000000" w:rsidDel="00000000" w:rsidP="00000000" w:rsidRDefault="00000000" w:rsidRPr="00000000" w14:paraId="0000007F">
      <w:pPr>
        <w:rPr>
          <w:b w:val="1"/>
          <w:bCs w:val="1"/>
        </w:rPr>
      </w:pPr>
      <w:r w:rsidDel="00000000" w:rsidR="00000000" w:rsidRPr="00000000">
        <w:rPr>
          <w:b w:val="1"/>
          <w:bCs w:val="1"/>
          <w:rtl w:val="0"/>
        </w:rPr>
        <w:t xml:space="preserve">Notes:</w:t>
      </w:r>
    </w:p>
    <w:p w:rsidR="00000000" w:rsidDel="00000000" w:rsidP="00000000" w:rsidRDefault="00000000" w:rsidRPr="00000000" w14:paraId="00000080">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81">
      <w:pPr>
        <w:rPr>
          <w:b w:val="1"/>
          <w:bCs w:val="1"/>
        </w:rPr>
      </w:pPr>
      <w:r w:rsidDel="00000000" w:rsidR="00000000" w:rsidRPr="00000000">
        <w:rPr>
          <w:b w:val="1"/>
          <w:bCs w:val="1"/>
          <w:rtl w:val="0"/>
        </w:rPr>
        <w:t xml:space="preserve">Possible fix:</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2"/>
        <w:keepNext w:val="0"/>
        <w:keepLines w:val="0"/>
        <w:rPr>
          <w:sz w:val="34"/>
          <w:szCs w:val="34"/>
        </w:rPr>
      </w:pPr>
      <w:bookmarkStart w:colFirst="0" w:colLast="0" w:name="_ihe3x480av51" w:id="12"/>
      <w:bookmarkEnd w:id="12"/>
      <w:r w:rsidDel="00000000" w:rsidR="00000000" w:rsidRPr="00000000">
        <w:rPr>
          <w:sz w:val="34"/>
          <w:szCs w:val="34"/>
          <w:rtl w:val="0"/>
        </w:rPr>
        <w:t xml:space="preserve">Clarity Review Summary</w:t>
      </w:r>
    </w:p>
    <w:p w:rsidR="00000000" w:rsidDel="00000000" w:rsidP="00000000" w:rsidRDefault="00000000" w:rsidRPr="00000000" w14:paraId="00000084">
      <w:pPr>
        <w:rPr/>
      </w:pPr>
      <w:r w:rsidDel="00000000" w:rsidR="00000000" w:rsidRPr="00000000">
        <w:rPr>
          <w:rtl w:val="0"/>
        </w:rPr>
        <w:t xml:space="preserve">After reviewing the post, complete this summary.</w:t>
      </w:r>
    </w:p>
    <w:p w:rsidR="00000000" w:rsidDel="00000000" w:rsidP="00000000" w:rsidRDefault="00000000" w:rsidRPr="00000000" w14:paraId="00000085">
      <w:pPr>
        <w:rPr>
          <w:b w:val="1"/>
          <w:bCs w:val="1"/>
        </w:rPr>
      </w:pPr>
      <w:r w:rsidDel="00000000" w:rsidR="00000000" w:rsidRPr="00000000">
        <w:rPr>
          <w:b w:val="1"/>
          <w:bCs w:val="1"/>
          <w:rtl w:val="0"/>
        </w:rPr>
        <w:t xml:space="preserve">Strongest part of the post:</w:t>
      </w:r>
    </w:p>
    <w:p w:rsidR="00000000" w:rsidDel="00000000" w:rsidP="00000000" w:rsidRDefault="00000000" w:rsidRPr="00000000" w14:paraId="00000086">
      <w:pPr>
        <w:rPr>
          <w:b w:val="1"/>
          <w:bCs w:val="1"/>
        </w:rPr>
      </w:pPr>
      <w:r w:rsidDel="00000000" w:rsidR="00000000" w:rsidRPr="00000000">
        <w:rPr>
          <w:b w:val="1"/>
          <w:bCs w:val="1"/>
          <w:rtl w:val="0"/>
        </w:rPr>
        <w:t xml:space="preserve">Weakest part of the post:</w:t>
      </w:r>
    </w:p>
    <w:p w:rsidR="00000000" w:rsidDel="00000000" w:rsidP="00000000" w:rsidRDefault="00000000" w:rsidRPr="00000000" w14:paraId="00000087">
      <w:pPr>
        <w:rPr>
          <w:b w:val="1"/>
          <w:bCs w:val="1"/>
        </w:rPr>
      </w:pPr>
      <w:r w:rsidDel="00000000" w:rsidR="00000000" w:rsidRPr="00000000">
        <w:rPr>
          <w:b w:val="1"/>
          <w:bCs w:val="1"/>
          <w:rtl w:val="0"/>
        </w:rPr>
        <w:t xml:space="preserve">Main clarity issue:</w:t>
      </w:r>
    </w:p>
    <w:p w:rsidR="00000000" w:rsidDel="00000000" w:rsidP="00000000" w:rsidRDefault="00000000" w:rsidRPr="00000000" w14:paraId="00000088">
      <w:pPr>
        <w:rPr>
          <w:b w:val="1"/>
          <w:bCs w:val="1"/>
        </w:rPr>
      </w:pPr>
      <w:r w:rsidDel="00000000" w:rsidR="00000000" w:rsidRPr="00000000">
        <w:rPr>
          <w:b w:val="1"/>
          <w:bCs w:val="1"/>
          <w:rtl w:val="0"/>
        </w:rPr>
        <w:t xml:space="preserve">Reader impact:</w:t>
      </w:r>
    </w:p>
    <w:p w:rsidR="00000000" w:rsidDel="00000000" w:rsidP="00000000" w:rsidRDefault="00000000" w:rsidRPr="00000000" w14:paraId="00000089">
      <w:pPr>
        <w:rPr/>
      </w:pPr>
      <w:r w:rsidDel="00000000" w:rsidR="00000000" w:rsidRPr="00000000">
        <w:rPr>
          <w:rtl w:val="0"/>
        </w:rPr>
        <w:t xml:space="preserve">How might this issue affect the reader?</w:t>
      </w:r>
    </w:p>
    <w:p w:rsidR="00000000" w:rsidDel="00000000" w:rsidP="00000000" w:rsidRDefault="00000000" w:rsidRPr="00000000" w14:paraId="0000008A">
      <w:pPr>
        <w:numPr>
          <w:ilvl w:val="0"/>
          <w:numId w:val="6"/>
        </w:numPr>
        <w:spacing w:after="0" w:afterAutospacing="0"/>
        <w:ind w:left="720" w:hanging="360"/>
      </w:pPr>
      <w:r w:rsidDel="00000000" w:rsidR="00000000" w:rsidRPr="00000000">
        <w:rPr>
          <w:rtl w:val="0"/>
        </w:rPr>
        <w:t xml:space="preserve">Makes the post harder to understand</w:t>
      </w:r>
    </w:p>
    <w:p w:rsidR="00000000" w:rsidDel="00000000" w:rsidP="00000000" w:rsidRDefault="00000000" w:rsidRPr="00000000" w14:paraId="0000008B">
      <w:pPr>
        <w:numPr>
          <w:ilvl w:val="0"/>
          <w:numId w:val="6"/>
        </w:numPr>
        <w:spacing w:after="0" w:afterAutospacing="0" w:before="0" w:beforeAutospacing="0"/>
        <w:ind w:left="720" w:hanging="360"/>
      </w:pPr>
      <w:r w:rsidDel="00000000" w:rsidR="00000000" w:rsidRPr="00000000">
        <w:rPr>
          <w:rtl w:val="0"/>
        </w:rPr>
        <w:t xml:space="preserve">Makes the reader work too hard</w:t>
      </w:r>
    </w:p>
    <w:p w:rsidR="00000000" w:rsidDel="00000000" w:rsidP="00000000" w:rsidRDefault="00000000" w:rsidRPr="00000000" w14:paraId="0000008C">
      <w:pPr>
        <w:numPr>
          <w:ilvl w:val="0"/>
          <w:numId w:val="6"/>
        </w:numPr>
        <w:spacing w:after="0" w:afterAutospacing="0" w:before="0" w:beforeAutospacing="0"/>
        <w:ind w:left="720" w:hanging="360"/>
      </w:pPr>
      <w:r w:rsidDel="00000000" w:rsidR="00000000" w:rsidRPr="00000000">
        <w:rPr>
          <w:rtl w:val="0"/>
        </w:rPr>
        <w:t xml:space="preserve">Creates confusion about the topic</w:t>
      </w:r>
    </w:p>
    <w:p w:rsidR="00000000" w:rsidDel="00000000" w:rsidP="00000000" w:rsidRDefault="00000000" w:rsidRPr="00000000" w14:paraId="0000008D">
      <w:pPr>
        <w:numPr>
          <w:ilvl w:val="0"/>
          <w:numId w:val="6"/>
        </w:numPr>
        <w:spacing w:after="0" w:afterAutospacing="0" w:before="0" w:beforeAutospacing="0"/>
        <w:ind w:left="720" w:hanging="360"/>
      </w:pPr>
      <w:r w:rsidDel="00000000" w:rsidR="00000000" w:rsidRPr="00000000">
        <w:rPr>
          <w:rtl w:val="0"/>
        </w:rPr>
        <w:t xml:space="preserve">Makes the post feel too broad</w:t>
      </w:r>
    </w:p>
    <w:p w:rsidR="00000000" w:rsidDel="00000000" w:rsidP="00000000" w:rsidRDefault="00000000" w:rsidRPr="00000000" w14:paraId="0000008E">
      <w:pPr>
        <w:numPr>
          <w:ilvl w:val="0"/>
          <w:numId w:val="6"/>
        </w:numPr>
        <w:spacing w:after="0" w:afterAutospacing="0" w:before="0" w:beforeAutospacing="0"/>
        <w:ind w:left="720" w:hanging="360"/>
      </w:pPr>
      <w:r w:rsidDel="00000000" w:rsidR="00000000" w:rsidRPr="00000000">
        <w:rPr>
          <w:rtl w:val="0"/>
        </w:rPr>
        <w:t xml:space="preserve">Gives no clear next step</w:t>
      </w:r>
    </w:p>
    <w:p w:rsidR="00000000" w:rsidDel="00000000" w:rsidP="00000000" w:rsidRDefault="00000000" w:rsidRPr="00000000" w14:paraId="0000008F">
      <w:pPr>
        <w:numPr>
          <w:ilvl w:val="0"/>
          <w:numId w:val="6"/>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2"/>
        <w:keepNext w:val="0"/>
        <w:keepLines w:val="0"/>
        <w:rPr>
          <w:sz w:val="34"/>
          <w:szCs w:val="34"/>
        </w:rPr>
      </w:pPr>
      <w:bookmarkStart w:colFirst="0" w:colLast="0" w:name="_knznpjeh595z" w:id="13"/>
      <w:bookmarkEnd w:id="13"/>
      <w:r w:rsidDel="00000000" w:rsidR="00000000" w:rsidRPr="00000000">
        <w:rPr>
          <w:sz w:val="34"/>
          <w:szCs w:val="34"/>
          <w:rtl w:val="0"/>
        </w:rPr>
        <w:t xml:space="preserve">First Clarity Fix</w:t>
      </w:r>
    </w:p>
    <w:p w:rsidR="00000000" w:rsidDel="00000000" w:rsidP="00000000" w:rsidRDefault="00000000" w:rsidRPr="00000000" w14:paraId="00000092">
      <w:pPr>
        <w:rPr/>
      </w:pPr>
      <w:r w:rsidDel="00000000" w:rsidR="00000000" w:rsidRPr="00000000">
        <w:rPr>
          <w:rtl w:val="0"/>
        </w:rPr>
        <w:t xml:space="preserve">Choose one fix to make first.</w:t>
      </w:r>
    </w:p>
    <w:p w:rsidR="00000000" w:rsidDel="00000000" w:rsidP="00000000" w:rsidRDefault="00000000" w:rsidRPr="00000000" w14:paraId="00000093">
      <w:pPr>
        <w:rPr/>
      </w:pPr>
      <w:r w:rsidDel="00000000" w:rsidR="00000000" w:rsidRPr="00000000">
        <w:rPr>
          <w:rtl w:val="0"/>
        </w:rPr>
        <w:t xml:space="preserve">Do not choose five.</w:t>
      </w:r>
    </w:p>
    <w:p w:rsidR="00000000" w:rsidDel="00000000" w:rsidP="00000000" w:rsidRDefault="00000000" w:rsidRPr="00000000" w14:paraId="00000094">
      <w:pPr>
        <w:rPr/>
      </w:pPr>
      <w:r w:rsidDel="00000000" w:rsidR="00000000" w:rsidRPr="00000000">
        <w:rPr>
          <w:rtl w:val="0"/>
        </w:rPr>
        <w:t xml:space="preserve">Pick the improvement that would make the post easier to understand or use.</w:t>
      </w:r>
    </w:p>
    <w:p w:rsidR="00000000" w:rsidDel="00000000" w:rsidP="00000000" w:rsidRDefault="00000000" w:rsidRPr="00000000" w14:paraId="00000095">
      <w:pPr>
        <w:rPr>
          <w:b w:val="1"/>
          <w:bCs w:val="1"/>
        </w:rPr>
      </w:pPr>
      <w:r w:rsidDel="00000000" w:rsidR="00000000" w:rsidRPr="00000000">
        <w:rPr>
          <w:b w:val="1"/>
          <w:bCs w:val="1"/>
          <w:rtl w:val="0"/>
        </w:rPr>
        <w:t xml:space="preserve">First fix to make:</w:t>
      </w:r>
    </w:p>
    <w:p w:rsidR="00000000" w:rsidDel="00000000" w:rsidP="00000000" w:rsidRDefault="00000000" w:rsidRPr="00000000" w14:paraId="00000096">
      <w:pPr>
        <w:rPr>
          <w:b w:val="1"/>
          <w:bCs w:val="1"/>
        </w:rPr>
      </w:pPr>
      <w:r w:rsidDel="00000000" w:rsidR="00000000" w:rsidRPr="00000000">
        <w:rPr>
          <w:b w:val="1"/>
          <w:bCs w:val="1"/>
          <w:rtl w:val="0"/>
        </w:rPr>
        <w:t xml:space="preserve">Why this fix matters:</w:t>
      </w:r>
    </w:p>
    <w:p w:rsidR="00000000" w:rsidDel="00000000" w:rsidP="00000000" w:rsidRDefault="00000000" w:rsidRPr="00000000" w14:paraId="00000097">
      <w:pPr>
        <w:rPr>
          <w:b w:val="1"/>
          <w:bCs w:val="1"/>
        </w:rPr>
      </w:pPr>
      <w:r w:rsidDel="00000000" w:rsidR="00000000" w:rsidRPr="00000000">
        <w:rPr>
          <w:b w:val="1"/>
          <w:bCs w:val="1"/>
          <w:rtl w:val="0"/>
        </w:rPr>
        <w:t xml:space="preserve">Fix type:</w:t>
      </w:r>
    </w:p>
    <w:p w:rsidR="00000000" w:rsidDel="00000000" w:rsidP="00000000" w:rsidRDefault="00000000" w:rsidRPr="00000000" w14:paraId="00000098">
      <w:pPr>
        <w:numPr>
          <w:ilvl w:val="0"/>
          <w:numId w:val="5"/>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99">
      <w:pPr>
        <w:numPr>
          <w:ilvl w:val="0"/>
          <w:numId w:val="5"/>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9A">
      <w:pPr>
        <w:numPr>
          <w:ilvl w:val="0"/>
          <w:numId w:val="5"/>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9B">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2"/>
        <w:keepNext w:val="0"/>
        <w:keepLines w:val="0"/>
        <w:rPr>
          <w:sz w:val="34"/>
          <w:szCs w:val="34"/>
        </w:rPr>
      </w:pPr>
      <w:bookmarkStart w:colFirst="0" w:colLast="0" w:name="_mcvasaxdwv58" w:id="14"/>
      <w:bookmarkEnd w:id="14"/>
      <w:r w:rsidDel="00000000" w:rsidR="00000000" w:rsidRPr="00000000">
        <w:rPr>
          <w:sz w:val="34"/>
          <w:szCs w:val="34"/>
          <w:rtl w:val="0"/>
        </w:rPr>
        <w:t xml:space="preserve">Review Complete</w:t>
      </w:r>
    </w:p>
    <w:p w:rsidR="00000000" w:rsidDel="00000000" w:rsidP="00000000" w:rsidRDefault="00000000" w:rsidRPr="00000000" w14:paraId="0000009E">
      <w:pPr>
        <w:rPr/>
      </w:pPr>
      <w:r w:rsidDel="00000000" w:rsidR="00000000" w:rsidRPr="00000000">
        <w:rPr>
          <w:rtl w:val="0"/>
        </w:rPr>
        <w:t xml:space="preserve">A clear post does not need to say everything.</w:t>
      </w:r>
    </w:p>
    <w:p w:rsidR="00000000" w:rsidDel="00000000" w:rsidP="00000000" w:rsidRDefault="00000000" w:rsidRPr="00000000" w14:paraId="0000009F">
      <w:pPr>
        <w:rPr/>
      </w:pPr>
      <w:r w:rsidDel="00000000" w:rsidR="00000000" w:rsidRPr="00000000">
        <w:rPr>
          <w:rtl w:val="0"/>
        </w:rPr>
        <w:t xml:space="preserve">It needs to help the reader understand the right thing with less effort.</w:t>
      </w:r>
    </w:p>
    <w:p w:rsidR="00000000" w:rsidDel="00000000" w:rsidP="00000000" w:rsidRDefault="00000000" w:rsidRPr="00000000" w14:paraId="000000A0">
      <w:pPr>
        <w:rPr/>
      </w:pPr>
      <w:r w:rsidDel="00000000" w:rsidR="00000000" w:rsidRPr="00000000">
        <w:rPr>
          <w:rtl w:val="0"/>
        </w:rPr>
        <w:t xml:space="preserve">Use this checklist again when a post feels useful but slightly hard to follow.</w:t>
      </w:r>
    </w:p>
    <w:p w:rsidR="00000000" w:rsidDel="00000000" w:rsidP="00000000" w:rsidRDefault="00000000" w:rsidRPr="00000000" w14:paraId="000000A1">
      <w:pPr>
        <w:rPr/>
      </w:pPr>
      <w:r w:rsidDel="00000000" w:rsidR="00000000" w:rsidRPr="00000000">
        <w:rPr>
          <w:rtl w:val="0"/>
        </w:rPr>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A4">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